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4F1918" w:rsidRPr="00344D49" w:rsidTr="00D81410">
        <w:trPr>
          <w:trHeight w:val="851"/>
        </w:trPr>
        <w:tc>
          <w:tcPr>
            <w:tcW w:w="2552" w:type="dxa"/>
            <w:shd w:val="clear" w:color="auto" w:fill="auto"/>
          </w:tcPr>
          <w:p w:rsidR="004F1918" w:rsidRPr="004F1918" w:rsidRDefault="002E3ECC" w:rsidP="004F1918">
            <w:pPr>
              <w:pStyle w:val="M7"/>
              <w:framePr w:wrap="auto" w:vAnchor="margin" w:hAnchor="text" w:xAlign="left" w:yAlign="inline"/>
              <w:suppressOverlap w:val="0"/>
              <w:rPr>
                <w:b w:val="0"/>
                <w:sz w:val="18"/>
                <w:szCs w:val="18"/>
                <w:lang w:val="en-US"/>
              </w:rPr>
            </w:pPr>
            <w:r>
              <w:rPr>
                <w:b w:val="0"/>
                <w:sz w:val="18"/>
                <w:szCs w:val="18"/>
                <w:lang w:val="en-US"/>
              </w:rPr>
              <w:t>July</w:t>
            </w:r>
            <w:bookmarkStart w:id="0" w:name="_GoBack"/>
            <w:bookmarkEnd w:id="0"/>
            <w:r w:rsidR="006377E2">
              <w:rPr>
                <w:b w:val="0"/>
                <w:sz w:val="18"/>
                <w:szCs w:val="18"/>
                <w:lang w:val="en-US"/>
              </w:rPr>
              <w:t xml:space="preserve"> </w:t>
            </w:r>
            <w:r>
              <w:rPr>
                <w:b w:val="0"/>
                <w:sz w:val="18"/>
                <w:szCs w:val="18"/>
                <w:lang w:val="en-US"/>
              </w:rPr>
              <w:t>19</w:t>
            </w:r>
            <w:r w:rsidR="006377E2">
              <w:rPr>
                <w:b w:val="0"/>
                <w:sz w:val="18"/>
                <w:szCs w:val="18"/>
                <w:lang w:val="en-US"/>
              </w:rPr>
              <w:t>, 201</w:t>
            </w:r>
            <w:r w:rsidR="00604DFD">
              <w:rPr>
                <w:b w:val="0"/>
                <w:sz w:val="18"/>
                <w:szCs w:val="18"/>
                <w:lang w:val="en-US"/>
              </w:rPr>
              <w:t>7</w:t>
            </w:r>
          </w:p>
          <w:p w:rsidR="004F1918" w:rsidRDefault="004F1918" w:rsidP="004F1918">
            <w:pPr>
              <w:pStyle w:val="M7"/>
              <w:framePr w:wrap="auto" w:vAnchor="margin" w:hAnchor="text" w:xAlign="left" w:yAlign="inline"/>
              <w:suppressOverlap w:val="0"/>
              <w:rPr>
                <w:lang w:val="en-US"/>
              </w:rPr>
            </w:pPr>
          </w:p>
          <w:p w:rsidR="004F1918" w:rsidRDefault="004F1918" w:rsidP="004F1918">
            <w:pPr>
              <w:pStyle w:val="M7"/>
              <w:framePr w:wrap="auto" w:vAnchor="margin" w:hAnchor="text" w:xAlign="left" w:yAlign="inline"/>
              <w:suppressOverlap w:val="0"/>
              <w:rPr>
                <w:lang w:val="en-US"/>
              </w:rPr>
            </w:pPr>
          </w:p>
          <w:p w:rsidR="00BF555F" w:rsidRPr="003C0369" w:rsidRDefault="00BF555F" w:rsidP="00BF555F">
            <w:pPr>
              <w:pStyle w:val="M8"/>
              <w:framePr w:wrap="auto" w:vAnchor="margin" w:hAnchor="text" w:xAlign="left" w:yAlign="inline"/>
              <w:suppressOverlap w:val="0"/>
              <w:rPr>
                <w:rFonts w:ascii="Lucida Sans" w:hAnsi="Lucida Sans"/>
                <w:b/>
                <w:lang w:val="en-US"/>
              </w:rPr>
            </w:pPr>
            <w:r w:rsidRPr="003C0369">
              <w:rPr>
                <w:rFonts w:cs="Lucida Sans Unicode"/>
                <w:b/>
                <w:lang w:val="en-US"/>
              </w:rPr>
              <w:t>Contact</w:t>
            </w:r>
            <w:r>
              <w:rPr>
                <w:rFonts w:cs="Lucida Sans Unicode"/>
                <w:b/>
                <w:lang w:val="en-US"/>
              </w:rPr>
              <w:t xml:space="preserve"> specialized press</w:t>
            </w:r>
            <w:r w:rsidRPr="003C0369">
              <w:rPr>
                <w:rFonts w:cs="Lucida Sans Unicode"/>
                <w:b/>
                <w:lang w:val="en-US"/>
              </w:rPr>
              <w:br/>
            </w:r>
            <w:r w:rsidR="006377E2">
              <w:rPr>
                <w:rFonts w:ascii="Lucida Sans" w:hAnsi="Lucida Sans"/>
                <w:b/>
                <w:lang w:val="en-US"/>
              </w:rPr>
              <w:t>Janusz Berger</w:t>
            </w:r>
          </w:p>
          <w:p w:rsidR="00BF555F" w:rsidRPr="003C0369" w:rsidRDefault="00BF555F" w:rsidP="00BF555F">
            <w:pPr>
              <w:pStyle w:val="M8"/>
              <w:framePr w:wrap="auto" w:vAnchor="margin" w:hAnchor="text" w:xAlign="left" w:yAlign="inline"/>
              <w:suppressOverlap w:val="0"/>
              <w:rPr>
                <w:rFonts w:ascii="Lucida Sans" w:hAnsi="Lucida Sans"/>
                <w:lang w:val="en-US"/>
              </w:rPr>
            </w:pPr>
            <w:r w:rsidRPr="003C0369">
              <w:rPr>
                <w:rFonts w:ascii="Lucida Sans" w:hAnsi="Lucida Sans"/>
                <w:lang w:val="en-US"/>
              </w:rPr>
              <w:t xml:space="preserve">Communication Manager </w:t>
            </w:r>
            <w:r w:rsidR="006377E2">
              <w:rPr>
                <w:rFonts w:ascii="Lucida Sans" w:hAnsi="Lucida Sans"/>
                <w:lang w:val="en-US"/>
              </w:rPr>
              <w:br/>
              <w:t>High Performance Polymers</w:t>
            </w:r>
          </w:p>
          <w:p w:rsidR="00BF555F" w:rsidRPr="007F3149" w:rsidRDefault="00A26858" w:rsidP="00BF555F">
            <w:pPr>
              <w:pStyle w:val="M9"/>
              <w:framePr w:wrap="auto" w:vAnchor="margin" w:hAnchor="text" w:xAlign="left" w:yAlign="inline"/>
              <w:suppressOverlap w:val="0"/>
              <w:rPr>
                <w:rFonts w:ascii="Lucida Sans" w:hAnsi="Lucida Sans"/>
                <w:lang w:val="en-US"/>
              </w:rPr>
            </w:pPr>
            <w:r>
              <w:rPr>
                <w:rFonts w:ascii="Lucida Sans" w:hAnsi="Lucida Sans"/>
                <w:lang w:val="en-US"/>
              </w:rPr>
              <w:t>Phone</w:t>
            </w:r>
            <w:r w:rsidR="006377E2">
              <w:rPr>
                <w:rFonts w:ascii="Lucida Sans" w:hAnsi="Lucida Sans"/>
                <w:lang w:val="en-US"/>
              </w:rPr>
              <w:t xml:space="preserve"> +49 2365 49-9227</w:t>
            </w:r>
            <w:r w:rsidR="00BF555F" w:rsidRPr="007F3149">
              <w:rPr>
                <w:rFonts w:ascii="Lucida Sans" w:hAnsi="Lucida Sans"/>
                <w:lang w:val="en-US"/>
              </w:rPr>
              <w:t xml:space="preserve"> </w:t>
            </w:r>
          </w:p>
          <w:p w:rsidR="00BF555F" w:rsidRPr="00B67484" w:rsidRDefault="006377E2" w:rsidP="00BF555F">
            <w:pPr>
              <w:pStyle w:val="M10"/>
              <w:framePr w:wrap="auto" w:vAnchor="margin" w:hAnchor="text" w:xAlign="left" w:yAlign="inline"/>
              <w:suppressOverlap w:val="0"/>
              <w:rPr>
                <w:rFonts w:ascii="Lucida Sans" w:hAnsi="Lucida Sans"/>
              </w:rPr>
            </w:pPr>
            <w:r>
              <w:rPr>
                <w:rFonts w:ascii="Lucida Sans" w:hAnsi="Lucida Sans"/>
              </w:rPr>
              <w:t>janusz.berger</w:t>
            </w:r>
            <w:r w:rsidR="00BF555F" w:rsidRPr="00B67484">
              <w:rPr>
                <w:rFonts w:ascii="Lucida Sans" w:hAnsi="Lucida Sans"/>
              </w:rPr>
              <w:t>@evonik.com</w:t>
            </w:r>
          </w:p>
          <w:p w:rsidR="004F1918" w:rsidRDefault="004F1918" w:rsidP="004F1918">
            <w:pPr>
              <w:pStyle w:val="M10"/>
              <w:framePr w:wrap="auto" w:vAnchor="margin" w:hAnchor="text" w:xAlign="left" w:yAlign="inline"/>
              <w:suppressOverlap w:val="0"/>
            </w:pPr>
          </w:p>
        </w:tc>
      </w:tr>
      <w:tr w:rsidR="004F1918" w:rsidRPr="00344D49" w:rsidTr="00D81410">
        <w:trPr>
          <w:trHeight w:val="851"/>
        </w:trPr>
        <w:tc>
          <w:tcPr>
            <w:tcW w:w="2552" w:type="dxa"/>
            <w:shd w:val="clear" w:color="auto" w:fill="auto"/>
          </w:tcPr>
          <w:p w:rsidR="004F1918" w:rsidRPr="00E12886" w:rsidRDefault="004F1918" w:rsidP="004F1918">
            <w:pPr>
              <w:pStyle w:val="M12"/>
              <w:framePr w:wrap="auto" w:vAnchor="margin" w:hAnchor="text" w:xAlign="left" w:yAlign="inline"/>
              <w:suppressOverlap w:val="0"/>
              <w:rPr>
                <w:lang w:val="en-US"/>
              </w:rPr>
            </w:pPr>
          </w:p>
          <w:p w:rsidR="004F1918" w:rsidRPr="00F31F7C" w:rsidRDefault="004F1918" w:rsidP="00BF555F">
            <w:pPr>
              <w:pStyle w:val="M10"/>
              <w:framePr w:wrap="auto" w:vAnchor="margin" w:hAnchor="text" w:xAlign="left" w:yAlign="inline"/>
              <w:suppressOverlap w:val="0"/>
              <w:rPr>
                <w:lang w:val="en-US"/>
              </w:rPr>
            </w:pPr>
          </w:p>
        </w:tc>
      </w:tr>
    </w:tbl>
    <w:p w:rsidR="00BF555F" w:rsidRPr="00065E62" w:rsidRDefault="00BF555F" w:rsidP="00BF555F">
      <w:pPr>
        <w:framePr w:w="2659" w:wrap="around" w:hAnchor="page" w:x="8971" w:yAlign="bottom" w:anchorLock="1"/>
        <w:tabs>
          <w:tab w:val="left" w:pos="518"/>
        </w:tabs>
        <w:spacing w:line="180" w:lineRule="exact"/>
        <w:rPr>
          <w:noProof/>
          <w:sz w:val="13"/>
          <w:lang w:val="en-US"/>
        </w:rPr>
      </w:pPr>
      <w:r w:rsidRPr="00065E62">
        <w:rPr>
          <w:b/>
          <w:noProof/>
          <w:sz w:val="13"/>
          <w:lang w:val="en-US"/>
        </w:rPr>
        <w:t>Evonik Resource Efficiency GmbH</w:t>
      </w:r>
    </w:p>
    <w:p w:rsidR="00BF555F" w:rsidRPr="00065E62" w:rsidRDefault="00BF555F" w:rsidP="00BF555F">
      <w:pPr>
        <w:framePr w:w="2659" w:wrap="around" w:hAnchor="page" w:x="8971" w:yAlign="bottom" w:anchorLock="1"/>
        <w:tabs>
          <w:tab w:val="left" w:pos="518"/>
        </w:tabs>
        <w:spacing w:line="180" w:lineRule="exact"/>
        <w:rPr>
          <w:noProof/>
          <w:sz w:val="13"/>
          <w:lang w:val="en-US"/>
        </w:rPr>
      </w:pPr>
      <w:r w:rsidRPr="00065E62">
        <w:rPr>
          <w:noProof/>
          <w:sz w:val="13"/>
          <w:lang w:val="en-US"/>
        </w:rPr>
        <w:t>Rellinghauser Straße 1-11</w:t>
      </w:r>
    </w:p>
    <w:p w:rsidR="00BF555F" w:rsidRPr="009927B2" w:rsidRDefault="00BF555F" w:rsidP="00BF555F">
      <w:pPr>
        <w:framePr w:w="2659" w:wrap="around" w:hAnchor="page" w:x="8971" w:yAlign="bottom" w:anchorLock="1"/>
        <w:tabs>
          <w:tab w:val="left" w:pos="518"/>
        </w:tabs>
        <w:spacing w:line="180" w:lineRule="exact"/>
        <w:rPr>
          <w:noProof/>
          <w:sz w:val="13"/>
          <w:lang w:val="en-US"/>
        </w:rPr>
      </w:pPr>
      <w:r w:rsidRPr="009927B2">
        <w:rPr>
          <w:noProof/>
          <w:sz w:val="13"/>
          <w:lang w:val="en-US"/>
        </w:rPr>
        <w:t>45128 Essen</w:t>
      </w:r>
    </w:p>
    <w:p w:rsidR="00BF555F" w:rsidRPr="009927B2" w:rsidRDefault="00BF555F" w:rsidP="00BF555F">
      <w:pPr>
        <w:framePr w:w="2659" w:wrap="around" w:hAnchor="page" w:x="8971" w:yAlign="bottom" w:anchorLock="1"/>
        <w:tabs>
          <w:tab w:val="left" w:pos="518"/>
        </w:tabs>
        <w:spacing w:line="180" w:lineRule="exact"/>
        <w:rPr>
          <w:noProof/>
          <w:sz w:val="13"/>
          <w:lang w:val="en-US"/>
        </w:rPr>
      </w:pPr>
      <w:r w:rsidRPr="009927B2">
        <w:rPr>
          <w:noProof/>
          <w:sz w:val="13"/>
          <w:lang w:val="en-US"/>
        </w:rPr>
        <w:t>Phone +49 201 177-01</w:t>
      </w:r>
    </w:p>
    <w:p w:rsidR="00BF555F" w:rsidRPr="009927B2" w:rsidRDefault="00BF555F" w:rsidP="00BF555F">
      <w:pPr>
        <w:framePr w:w="2659" w:wrap="around" w:hAnchor="page" w:x="8971" w:yAlign="bottom" w:anchorLock="1"/>
        <w:tabs>
          <w:tab w:val="left" w:pos="518"/>
        </w:tabs>
        <w:spacing w:line="180" w:lineRule="exact"/>
        <w:rPr>
          <w:noProof/>
          <w:sz w:val="13"/>
          <w:lang w:val="en-US"/>
        </w:rPr>
      </w:pPr>
      <w:r w:rsidRPr="009927B2">
        <w:rPr>
          <w:noProof/>
          <w:sz w:val="13"/>
          <w:lang w:val="en-US"/>
        </w:rPr>
        <w:t>Fax +49 201 177-3475</w:t>
      </w:r>
    </w:p>
    <w:p w:rsidR="00BF555F" w:rsidRPr="009927B2" w:rsidRDefault="002E3ECC" w:rsidP="00BF555F">
      <w:pPr>
        <w:framePr w:w="2659" w:wrap="around" w:hAnchor="page" w:x="8971" w:yAlign="bottom" w:anchorLock="1"/>
        <w:tabs>
          <w:tab w:val="left" w:pos="518"/>
        </w:tabs>
        <w:spacing w:line="180" w:lineRule="exact"/>
        <w:rPr>
          <w:noProof/>
          <w:sz w:val="13"/>
          <w:lang w:val="en-US"/>
        </w:rPr>
      </w:pPr>
      <w:hyperlink r:id="rId8" w:history="1">
        <w:r w:rsidR="00BF555F" w:rsidRPr="009927B2">
          <w:rPr>
            <w:rStyle w:val="Hyperlink"/>
            <w:noProof/>
            <w:sz w:val="13"/>
            <w:lang w:val="en-US"/>
          </w:rPr>
          <w:t>www.evonik.</w:t>
        </w:r>
      </w:hyperlink>
      <w:r w:rsidR="00BF555F" w:rsidRPr="009927B2">
        <w:rPr>
          <w:rStyle w:val="Hyperlink"/>
          <w:noProof/>
          <w:sz w:val="13"/>
          <w:lang w:val="en-US"/>
        </w:rPr>
        <w:t>com</w:t>
      </w:r>
    </w:p>
    <w:p w:rsidR="00BF555F" w:rsidRPr="009927B2" w:rsidRDefault="00BF555F" w:rsidP="00BF555F">
      <w:pPr>
        <w:framePr w:w="2659" w:wrap="around" w:hAnchor="page" w:x="8971" w:yAlign="bottom" w:anchorLock="1"/>
        <w:tabs>
          <w:tab w:val="left" w:pos="518"/>
        </w:tabs>
        <w:spacing w:line="180" w:lineRule="exact"/>
        <w:rPr>
          <w:noProof/>
          <w:sz w:val="13"/>
          <w:lang w:val="en-US"/>
        </w:rPr>
      </w:pPr>
    </w:p>
    <w:p w:rsidR="00BF555F" w:rsidRDefault="00BF555F" w:rsidP="00BF555F">
      <w:pPr>
        <w:framePr w:w="2659" w:wrap="around" w:hAnchor="page" w:x="8971" w:yAlign="bottom" w:anchorLock="1"/>
        <w:tabs>
          <w:tab w:val="left" w:pos="518"/>
        </w:tabs>
        <w:spacing w:line="180" w:lineRule="exact"/>
        <w:rPr>
          <w:noProof/>
          <w:sz w:val="13"/>
          <w:lang w:val="en-US"/>
        </w:rPr>
      </w:pPr>
    </w:p>
    <w:p w:rsidR="00BF555F" w:rsidRPr="00E12886" w:rsidRDefault="00BF555F" w:rsidP="00BF555F">
      <w:pPr>
        <w:pStyle w:val="Marginalie"/>
        <w:framePr w:w="2659" w:hSpace="0" w:wrap="around" w:vAnchor="margin" w:x="8971" w:yAlign="bottom" w:anchorLock="1"/>
        <w:rPr>
          <w:b/>
          <w:bCs/>
          <w:lang w:val="en-US"/>
        </w:rPr>
      </w:pPr>
      <w:r w:rsidRPr="00E12886">
        <w:rPr>
          <w:b/>
          <w:bCs/>
          <w:lang w:val="en-US"/>
        </w:rPr>
        <w:t>Supervisory Board</w:t>
      </w:r>
    </w:p>
    <w:p w:rsidR="00BF555F" w:rsidRPr="009927B2" w:rsidRDefault="00BF555F" w:rsidP="00BF555F">
      <w:pPr>
        <w:pStyle w:val="Marginalie"/>
        <w:framePr w:w="2659" w:hSpace="0" w:wrap="around" w:vAnchor="margin" w:x="8971" w:yAlign="bottom" w:anchorLock="1"/>
        <w:rPr>
          <w:lang w:val="en-US"/>
        </w:rPr>
      </w:pPr>
      <w:r w:rsidRPr="009927B2">
        <w:rPr>
          <w:lang w:val="en-US"/>
        </w:rPr>
        <w:t>Dr. Ralph Sven Kaufmann, Chairman</w:t>
      </w:r>
    </w:p>
    <w:p w:rsidR="00BF555F" w:rsidRPr="009927B2" w:rsidRDefault="00BF555F" w:rsidP="00BF555F">
      <w:pPr>
        <w:framePr w:w="2659" w:wrap="around" w:hAnchor="page" w:x="8971" w:yAlign="bottom" w:anchorLock="1"/>
        <w:tabs>
          <w:tab w:val="left" w:pos="518"/>
        </w:tabs>
        <w:spacing w:line="180" w:lineRule="exact"/>
        <w:rPr>
          <w:noProof/>
          <w:sz w:val="13"/>
          <w:lang w:val="en-US"/>
        </w:rPr>
      </w:pPr>
    </w:p>
    <w:p w:rsidR="00BF555F" w:rsidRPr="00065E62" w:rsidRDefault="00BF555F" w:rsidP="00BF555F">
      <w:pPr>
        <w:framePr w:w="2659" w:wrap="around" w:hAnchor="page" w:x="8971" w:yAlign="bottom" w:anchorLock="1"/>
        <w:tabs>
          <w:tab w:val="left" w:pos="518"/>
        </w:tabs>
        <w:spacing w:line="180" w:lineRule="exact"/>
        <w:rPr>
          <w:noProof/>
          <w:sz w:val="13"/>
          <w:lang w:val="en-US"/>
        </w:rPr>
      </w:pPr>
      <w:r w:rsidRPr="00065E62">
        <w:rPr>
          <w:b/>
          <w:noProof/>
          <w:sz w:val="13"/>
          <w:lang w:val="en-US"/>
        </w:rPr>
        <w:t>Executive Board</w:t>
      </w:r>
    </w:p>
    <w:p w:rsidR="00BF555F" w:rsidRPr="00065E62" w:rsidRDefault="00BF555F" w:rsidP="00BF555F">
      <w:pPr>
        <w:framePr w:w="2659" w:wrap="around" w:hAnchor="page" w:x="8971" w:yAlign="bottom" w:anchorLock="1"/>
        <w:tabs>
          <w:tab w:val="left" w:pos="518"/>
        </w:tabs>
        <w:spacing w:line="180" w:lineRule="exact"/>
        <w:rPr>
          <w:noProof/>
          <w:sz w:val="13"/>
          <w:lang w:val="en-US"/>
        </w:rPr>
      </w:pPr>
      <w:r w:rsidRPr="00065E62">
        <w:rPr>
          <w:noProof/>
          <w:sz w:val="13"/>
          <w:lang w:val="en-US"/>
        </w:rPr>
        <w:t>Dr. Claus Rettig, Chairman</w:t>
      </w:r>
    </w:p>
    <w:p w:rsidR="00BF555F" w:rsidRPr="006377E2" w:rsidRDefault="00BF555F" w:rsidP="00BF555F">
      <w:pPr>
        <w:framePr w:w="2659" w:wrap="around" w:hAnchor="page" w:x="8971" w:yAlign="bottom" w:anchorLock="1"/>
        <w:tabs>
          <w:tab w:val="left" w:pos="518"/>
        </w:tabs>
        <w:spacing w:line="180" w:lineRule="exact"/>
        <w:rPr>
          <w:noProof/>
          <w:sz w:val="13"/>
          <w:lang w:val="en-US"/>
        </w:rPr>
      </w:pPr>
      <w:r w:rsidRPr="006377E2">
        <w:rPr>
          <w:noProof/>
          <w:sz w:val="13"/>
          <w:lang w:val="en-US"/>
        </w:rPr>
        <w:t>Dr. Johannes Ohmer,</w:t>
      </w:r>
    </w:p>
    <w:p w:rsidR="00BF555F" w:rsidRPr="006377E2" w:rsidRDefault="00BF555F" w:rsidP="00BF555F">
      <w:pPr>
        <w:framePr w:w="2659" w:wrap="around" w:hAnchor="page" w:x="8971" w:yAlign="bottom" w:anchorLock="1"/>
        <w:tabs>
          <w:tab w:val="left" w:pos="518"/>
        </w:tabs>
        <w:spacing w:line="180" w:lineRule="exact"/>
        <w:rPr>
          <w:noProof/>
          <w:sz w:val="13"/>
          <w:lang w:val="en-US"/>
        </w:rPr>
      </w:pPr>
      <w:r w:rsidRPr="006377E2">
        <w:rPr>
          <w:noProof/>
          <w:sz w:val="13"/>
          <w:lang w:val="en-US"/>
        </w:rPr>
        <w:t xml:space="preserve">Simone Hildmann, </w:t>
      </w:r>
    </w:p>
    <w:p w:rsidR="00BF555F" w:rsidRPr="006377E2" w:rsidRDefault="00BF555F" w:rsidP="00BF555F">
      <w:pPr>
        <w:framePr w:w="2659" w:wrap="around" w:hAnchor="page" w:x="8971" w:yAlign="bottom" w:anchorLock="1"/>
        <w:tabs>
          <w:tab w:val="left" w:pos="518"/>
        </w:tabs>
        <w:spacing w:line="180" w:lineRule="exact"/>
        <w:rPr>
          <w:noProof/>
          <w:sz w:val="13"/>
          <w:lang w:val="en-US"/>
        </w:rPr>
      </w:pPr>
      <w:r w:rsidRPr="006377E2">
        <w:rPr>
          <w:noProof/>
          <w:sz w:val="13"/>
          <w:lang w:val="en-US"/>
        </w:rPr>
        <w:t>Alexandra Schwarz</w:t>
      </w:r>
    </w:p>
    <w:p w:rsidR="00BF555F" w:rsidRPr="006377E2" w:rsidRDefault="00BF555F" w:rsidP="00BF555F">
      <w:pPr>
        <w:framePr w:w="2659" w:wrap="around" w:hAnchor="page" w:x="8971" w:yAlign="bottom" w:anchorLock="1"/>
        <w:tabs>
          <w:tab w:val="left" w:pos="518"/>
        </w:tabs>
        <w:spacing w:line="180" w:lineRule="exact"/>
        <w:rPr>
          <w:noProof/>
          <w:sz w:val="13"/>
          <w:lang w:val="en-US"/>
        </w:rPr>
      </w:pPr>
    </w:p>
    <w:p w:rsidR="00BF555F" w:rsidRPr="001B6DF3" w:rsidRDefault="00BF555F" w:rsidP="00BF555F">
      <w:pPr>
        <w:framePr w:w="2659" w:wrap="around" w:hAnchor="page" w:x="8971" w:yAlign="bottom" w:anchorLock="1"/>
        <w:tabs>
          <w:tab w:val="left" w:pos="518"/>
        </w:tabs>
        <w:spacing w:line="180" w:lineRule="exact"/>
        <w:rPr>
          <w:noProof/>
          <w:sz w:val="13"/>
          <w:lang w:val="en-US"/>
        </w:rPr>
      </w:pPr>
      <w:r w:rsidRPr="001B6DF3">
        <w:rPr>
          <w:noProof/>
          <w:sz w:val="13"/>
          <w:lang w:val="en-US"/>
        </w:rPr>
        <w:t>Registered Office: Essen</w:t>
      </w:r>
    </w:p>
    <w:p w:rsidR="00BF555F" w:rsidRPr="00065E62" w:rsidRDefault="00BF555F" w:rsidP="00BF555F">
      <w:pPr>
        <w:framePr w:w="2659" w:wrap="around" w:hAnchor="page" w:x="8971" w:yAlign="bottom" w:anchorLock="1"/>
        <w:tabs>
          <w:tab w:val="left" w:pos="518"/>
        </w:tabs>
        <w:spacing w:line="180" w:lineRule="exact"/>
        <w:rPr>
          <w:noProof/>
          <w:sz w:val="13"/>
          <w:lang w:val="en-US"/>
        </w:rPr>
      </w:pPr>
      <w:r w:rsidRPr="00065E62">
        <w:rPr>
          <w:noProof/>
          <w:sz w:val="13"/>
          <w:lang w:val="en-US"/>
        </w:rPr>
        <w:t>Register Court: Essen Local Court</w:t>
      </w:r>
    </w:p>
    <w:p w:rsidR="00BF555F" w:rsidRPr="00D8333A" w:rsidRDefault="00BF555F" w:rsidP="00BF555F">
      <w:pPr>
        <w:framePr w:w="2659" w:wrap="around" w:hAnchor="page" w:x="8971" w:yAlign="bottom" w:anchorLock="1"/>
        <w:tabs>
          <w:tab w:val="left" w:pos="518"/>
        </w:tabs>
        <w:spacing w:line="180" w:lineRule="exact"/>
        <w:rPr>
          <w:noProof/>
          <w:sz w:val="13"/>
          <w:lang w:val="en-US"/>
        </w:rPr>
      </w:pPr>
      <w:r w:rsidRPr="00D8333A">
        <w:rPr>
          <w:noProof/>
          <w:sz w:val="13"/>
          <w:lang w:val="en-US"/>
        </w:rPr>
        <w:t>Commercial Registry B 25783</w:t>
      </w:r>
    </w:p>
    <w:p w:rsidR="00BF555F" w:rsidRPr="002D055F" w:rsidRDefault="00BF555F" w:rsidP="00BF555F">
      <w:pPr>
        <w:framePr w:w="2659" w:wrap="around" w:hAnchor="page" w:x="8971" w:yAlign="bottom" w:anchorLock="1"/>
        <w:tabs>
          <w:tab w:val="left" w:pos="518"/>
        </w:tabs>
        <w:spacing w:line="180" w:lineRule="exact"/>
        <w:rPr>
          <w:noProof/>
          <w:sz w:val="13"/>
          <w:lang w:val="en-US"/>
        </w:rPr>
      </w:pPr>
      <w:r w:rsidRPr="002D055F">
        <w:rPr>
          <w:noProof/>
          <w:sz w:val="13"/>
          <w:lang w:val="en-US"/>
        </w:rPr>
        <w:t>VA</w:t>
      </w:r>
      <w:r>
        <w:rPr>
          <w:noProof/>
          <w:sz w:val="13"/>
          <w:lang w:val="en-US"/>
        </w:rPr>
        <w:t>T</w:t>
      </w:r>
      <w:r w:rsidRPr="002D055F">
        <w:rPr>
          <w:noProof/>
          <w:sz w:val="13"/>
          <w:lang w:val="en-US"/>
        </w:rPr>
        <w:t xml:space="preserve"> ID no. DE 815528487</w:t>
      </w:r>
    </w:p>
    <w:p w:rsidR="00F67E2F" w:rsidRPr="00F67E2F" w:rsidRDefault="00BE7A76" w:rsidP="00604DFD">
      <w:pPr>
        <w:spacing w:line="240" w:lineRule="atLeast"/>
        <w:rPr>
          <w:b/>
          <w:sz w:val="24"/>
          <w:lang w:val="en-US"/>
        </w:rPr>
      </w:pPr>
      <w:r>
        <w:rPr>
          <w:b/>
          <w:sz w:val="24"/>
          <w:lang w:val="en-US" w:eastAsia="zh-CN"/>
        </w:rPr>
        <w:t xml:space="preserve">Evonik’s VESTAMID® </w:t>
      </w:r>
      <w:r w:rsidR="00A0222B">
        <w:rPr>
          <w:b/>
          <w:sz w:val="24"/>
          <w:lang w:val="en-US" w:eastAsia="zh-CN"/>
        </w:rPr>
        <w:t>sound</w:t>
      </w:r>
      <w:r w:rsidR="006D183B">
        <w:rPr>
          <w:b/>
          <w:sz w:val="24"/>
          <w:lang w:val="en-US" w:eastAsia="zh-CN"/>
        </w:rPr>
        <w:t>s</w:t>
      </w:r>
      <w:r w:rsidR="00A0222B">
        <w:rPr>
          <w:b/>
          <w:sz w:val="24"/>
          <w:lang w:val="en-US" w:eastAsia="zh-CN"/>
        </w:rPr>
        <w:t xml:space="preserve"> the chord</w:t>
      </w:r>
    </w:p>
    <w:p w:rsidR="00F67E2F" w:rsidRPr="00F67E2F" w:rsidRDefault="00F67E2F" w:rsidP="00F67E2F">
      <w:pPr>
        <w:rPr>
          <w:b/>
          <w:sz w:val="24"/>
          <w:lang w:val="en-US"/>
        </w:rPr>
      </w:pPr>
    </w:p>
    <w:p w:rsidR="00F67E2F" w:rsidRPr="00A0222B" w:rsidRDefault="00A0222B" w:rsidP="00E03223">
      <w:pPr>
        <w:spacing w:line="240" w:lineRule="atLeast"/>
        <w:rPr>
          <w:sz w:val="24"/>
          <w:lang w:val="en-US"/>
        </w:rPr>
      </w:pPr>
      <w:proofErr w:type="spellStart"/>
      <w:r>
        <w:rPr>
          <w:rFonts w:cs="Lucida Sans Unicode"/>
          <w:sz w:val="24"/>
          <w:lang w:val="en-US"/>
        </w:rPr>
        <w:t>Evonik</w:t>
      </w:r>
      <w:proofErr w:type="spellEnd"/>
      <w:r>
        <w:rPr>
          <w:rFonts w:cs="Lucida Sans Unicode"/>
          <w:sz w:val="24"/>
          <w:lang w:val="en-US"/>
        </w:rPr>
        <w:t xml:space="preserve"> and</w:t>
      </w:r>
      <w:r w:rsidR="00F67E2F" w:rsidRPr="00F67E2F">
        <w:rPr>
          <w:rFonts w:cs="Lucida Sans Unicode"/>
          <w:sz w:val="24"/>
          <w:lang w:val="en-US"/>
        </w:rPr>
        <w:t xml:space="preserve"> </w:t>
      </w:r>
      <w:r w:rsidR="00AA77A3">
        <w:rPr>
          <w:rFonts w:cs="Lucida Sans Unicode"/>
          <w:sz w:val="24"/>
          <w:lang w:val="en-US"/>
        </w:rPr>
        <w:t>N</w:t>
      </w:r>
      <w:r w:rsidR="00604DFD">
        <w:rPr>
          <w:rFonts w:cs="Lucida Sans Unicode" w:hint="eastAsia"/>
          <w:sz w:val="24"/>
          <w:lang w:val="en-US" w:eastAsia="zh-CN"/>
        </w:rPr>
        <w:t>TEC</w:t>
      </w:r>
      <w:r w:rsidR="00F67E2F" w:rsidRPr="00F67E2F">
        <w:rPr>
          <w:rFonts w:cs="Lucida Sans Unicode"/>
          <w:sz w:val="24"/>
          <w:lang w:val="en-US"/>
        </w:rPr>
        <w:t xml:space="preserve">, an </w:t>
      </w:r>
      <w:r w:rsidR="00E03223">
        <w:rPr>
          <w:rFonts w:cs="Lucida Sans Unicode"/>
          <w:sz w:val="24"/>
          <w:lang w:val="en-US"/>
        </w:rPr>
        <w:t>experienced</w:t>
      </w:r>
      <w:r w:rsidR="00F67E2F" w:rsidRPr="00F67E2F">
        <w:rPr>
          <w:rFonts w:cs="Lucida Sans Unicode"/>
          <w:sz w:val="24"/>
          <w:lang w:val="en-US"/>
        </w:rPr>
        <w:t xml:space="preserve"> manufacturer </w:t>
      </w:r>
      <w:r w:rsidR="00E03223">
        <w:rPr>
          <w:rFonts w:cs="Lucida Sans Unicode"/>
          <w:sz w:val="24"/>
          <w:lang w:val="en-US"/>
        </w:rPr>
        <w:t xml:space="preserve">of filaments </w:t>
      </w:r>
      <w:r w:rsidR="00AA77A3">
        <w:rPr>
          <w:rFonts w:cs="Lucida Sans Unicode"/>
          <w:sz w:val="24"/>
          <w:lang w:val="en-US"/>
        </w:rPr>
        <w:t>based in China</w:t>
      </w:r>
      <w:r w:rsidR="00F67E2F" w:rsidRPr="00F67E2F">
        <w:rPr>
          <w:rFonts w:cs="Lucida Sans Unicode"/>
          <w:sz w:val="24"/>
          <w:lang w:val="en-US"/>
        </w:rPr>
        <w:t xml:space="preserve">, </w:t>
      </w:r>
      <w:r>
        <w:rPr>
          <w:rFonts w:cs="Lucida Sans Unicode"/>
          <w:sz w:val="24"/>
          <w:lang w:val="en-US"/>
        </w:rPr>
        <w:t xml:space="preserve">have </w:t>
      </w:r>
      <w:r w:rsidR="001C52BF">
        <w:rPr>
          <w:rFonts w:cs="Lucida Sans Unicode"/>
          <w:sz w:val="24"/>
          <w:lang w:val="en-US"/>
        </w:rPr>
        <w:t xml:space="preserve">jointly </w:t>
      </w:r>
      <w:r w:rsidR="006D183B">
        <w:rPr>
          <w:rFonts w:cs="Lucida Sans Unicode"/>
          <w:sz w:val="24"/>
          <w:lang w:val="en-US"/>
        </w:rPr>
        <w:t>develop</w:t>
      </w:r>
      <w:r w:rsidR="001C52BF">
        <w:rPr>
          <w:rFonts w:cs="Lucida Sans Unicode"/>
          <w:sz w:val="24"/>
          <w:lang w:val="en-US"/>
        </w:rPr>
        <w:t>ed</w:t>
      </w:r>
      <w:r w:rsidR="00F67E2F" w:rsidRPr="00F67E2F">
        <w:rPr>
          <w:rFonts w:cs="Lucida Sans Unicode"/>
          <w:sz w:val="24"/>
          <w:lang w:val="en-US"/>
        </w:rPr>
        <w:t xml:space="preserve"> </w:t>
      </w:r>
      <w:r>
        <w:rPr>
          <w:rFonts w:cs="Lucida Sans Unicode"/>
          <w:sz w:val="24"/>
          <w:lang w:val="en-US"/>
        </w:rPr>
        <w:t>a</w:t>
      </w:r>
      <w:r w:rsidR="00F67E2F" w:rsidRPr="00F67E2F">
        <w:rPr>
          <w:rFonts w:cs="Lucida Sans Unicode"/>
          <w:sz w:val="24"/>
          <w:lang w:val="en-US"/>
        </w:rPr>
        <w:t xml:space="preserve"> new </w:t>
      </w:r>
      <w:r>
        <w:rPr>
          <w:rFonts w:cs="Lucida Sans Unicode"/>
          <w:sz w:val="24"/>
          <w:lang w:val="en-US"/>
        </w:rPr>
        <w:t>mono</w:t>
      </w:r>
      <w:r w:rsidR="00E03223">
        <w:rPr>
          <w:rFonts w:cs="Lucida Sans Unicode"/>
          <w:sz w:val="24"/>
          <w:lang w:val="en-US"/>
        </w:rPr>
        <w:t>filament</w:t>
      </w:r>
      <w:r w:rsidR="00F67E2F" w:rsidRPr="00F67E2F">
        <w:rPr>
          <w:rFonts w:cs="Lucida Sans Unicode"/>
          <w:sz w:val="24"/>
          <w:lang w:val="en-US"/>
        </w:rPr>
        <w:t xml:space="preserve"> using Evonik’s high performance plastic </w:t>
      </w:r>
      <w:r w:rsidR="00E03223" w:rsidRPr="00F67E2F">
        <w:rPr>
          <w:b/>
          <w:sz w:val="24"/>
          <w:lang w:val="en-US"/>
        </w:rPr>
        <w:t>VESTA</w:t>
      </w:r>
      <w:r w:rsidR="00E03223">
        <w:rPr>
          <w:b/>
          <w:sz w:val="24"/>
          <w:lang w:val="en-US"/>
        </w:rPr>
        <w:t>MID</w:t>
      </w:r>
      <w:r w:rsidR="00E03223" w:rsidRPr="00F67E2F">
        <w:rPr>
          <w:b/>
          <w:sz w:val="24"/>
          <w:lang w:val="en-US"/>
        </w:rPr>
        <w:t xml:space="preserve">® </w:t>
      </w:r>
      <w:r>
        <w:rPr>
          <w:sz w:val="24"/>
          <w:lang w:val="en-US"/>
        </w:rPr>
        <w:t>for instrument strings.</w:t>
      </w:r>
    </w:p>
    <w:p w:rsidR="00E03223" w:rsidRPr="00F67E2F" w:rsidRDefault="00E03223" w:rsidP="00E03223">
      <w:pPr>
        <w:spacing w:line="240" w:lineRule="atLeast"/>
        <w:rPr>
          <w:b/>
          <w:sz w:val="24"/>
          <w:lang w:val="en-US"/>
        </w:rPr>
      </w:pPr>
    </w:p>
    <w:p w:rsidR="00BE7A76" w:rsidRPr="00D0634B" w:rsidRDefault="00BC08D6" w:rsidP="00F67E2F">
      <w:pPr>
        <w:pStyle w:val="Feature"/>
        <w:tabs>
          <w:tab w:val="clear" w:pos="360"/>
          <w:tab w:val="clear" w:pos="567"/>
        </w:tabs>
        <w:spacing w:line="300" w:lineRule="atLeast"/>
        <w:ind w:left="0" w:firstLine="0"/>
        <w:rPr>
          <w:b/>
          <w:sz w:val="22"/>
          <w:szCs w:val="22"/>
          <w:lang w:val="en-US"/>
        </w:rPr>
      </w:pPr>
      <w:r w:rsidRPr="00D0634B">
        <w:rPr>
          <w:rFonts w:hint="eastAsia"/>
          <w:b/>
          <w:sz w:val="22"/>
          <w:szCs w:val="22"/>
          <w:lang w:val="en-US"/>
        </w:rPr>
        <w:t>Innovative a</w:t>
      </w:r>
      <w:r w:rsidR="000946B8" w:rsidRPr="00D0634B">
        <w:rPr>
          <w:rFonts w:hint="eastAsia"/>
          <w:b/>
          <w:sz w:val="22"/>
          <w:szCs w:val="22"/>
          <w:lang w:val="en-US"/>
        </w:rPr>
        <w:t>pplication</w:t>
      </w:r>
      <w:r w:rsidRPr="00D0634B">
        <w:rPr>
          <w:b/>
          <w:sz w:val="22"/>
          <w:szCs w:val="22"/>
          <w:lang w:val="en-US"/>
        </w:rPr>
        <w:t>s</w:t>
      </w:r>
      <w:r w:rsidR="000946B8" w:rsidRPr="00D0634B">
        <w:rPr>
          <w:rFonts w:hint="eastAsia"/>
          <w:b/>
          <w:sz w:val="22"/>
          <w:szCs w:val="22"/>
          <w:lang w:val="en-US"/>
        </w:rPr>
        <w:t xml:space="preserve"> with VESTAMID</w:t>
      </w:r>
      <w:r w:rsidR="000946B8" w:rsidRPr="00D0634B">
        <w:rPr>
          <w:b/>
          <w:sz w:val="22"/>
          <w:szCs w:val="22"/>
          <w:lang w:val="en-US"/>
        </w:rPr>
        <w:t>®</w:t>
      </w:r>
    </w:p>
    <w:p w:rsidR="00A0222B" w:rsidRPr="00D0634B" w:rsidRDefault="00A0222B" w:rsidP="00604DFD">
      <w:pPr>
        <w:pStyle w:val="Feature"/>
        <w:spacing w:line="240" w:lineRule="atLeast"/>
        <w:ind w:left="0" w:firstLine="0"/>
        <w:rPr>
          <w:rFonts w:cs="Lucida Sans Unicode"/>
          <w:sz w:val="22"/>
          <w:szCs w:val="22"/>
          <w:lang w:val="en-US"/>
        </w:rPr>
      </w:pPr>
      <w:r w:rsidRPr="00D0634B">
        <w:rPr>
          <w:rFonts w:cs="Lucida Sans Unicode"/>
          <w:sz w:val="22"/>
          <w:szCs w:val="22"/>
          <w:lang w:val="en-US"/>
        </w:rPr>
        <w:t xml:space="preserve">Since the </w:t>
      </w:r>
      <w:r w:rsidR="006D183B" w:rsidRPr="00D0634B">
        <w:rPr>
          <w:rFonts w:cs="Lucida Sans Unicode"/>
          <w:sz w:val="22"/>
          <w:szCs w:val="22"/>
          <w:lang w:val="en-US"/>
        </w:rPr>
        <w:t xml:space="preserve">late </w:t>
      </w:r>
      <w:r w:rsidRPr="00D0634B">
        <w:rPr>
          <w:rFonts w:cs="Lucida Sans Unicode"/>
          <w:sz w:val="22"/>
          <w:szCs w:val="22"/>
          <w:lang w:val="en-US"/>
        </w:rPr>
        <w:t xml:space="preserve">1930s, </w:t>
      </w:r>
      <w:r w:rsidR="001C52BF" w:rsidRPr="00D0634B">
        <w:rPr>
          <w:rFonts w:cs="Lucida Sans Unicode"/>
          <w:sz w:val="22"/>
          <w:szCs w:val="22"/>
          <w:lang w:val="en-US"/>
        </w:rPr>
        <w:t xml:space="preserve">growing numbers of instruments have used </w:t>
      </w:r>
      <w:r w:rsidR="006D183B" w:rsidRPr="00D0634B">
        <w:rPr>
          <w:rFonts w:cs="Lucida Sans Unicode"/>
          <w:sz w:val="22"/>
          <w:szCs w:val="22"/>
          <w:lang w:val="en-US"/>
        </w:rPr>
        <w:t xml:space="preserve">strings made of </w:t>
      </w:r>
      <w:r w:rsidRPr="00D0634B">
        <w:rPr>
          <w:rFonts w:cs="Lucida Sans Unicode"/>
          <w:sz w:val="22"/>
          <w:szCs w:val="22"/>
          <w:lang w:val="en-US"/>
        </w:rPr>
        <w:t>robust nylon fibers. The</w:t>
      </w:r>
      <w:r w:rsidR="006D183B" w:rsidRPr="00D0634B">
        <w:rPr>
          <w:rFonts w:cs="Lucida Sans Unicode"/>
          <w:sz w:val="22"/>
          <w:szCs w:val="22"/>
          <w:lang w:val="en-US"/>
        </w:rPr>
        <w:t>re are obvious</w:t>
      </w:r>
      <w:r w:rsidRPr="00D0634B">
        <w:rPr>
          <w:rFonts w:cs="Lucida Sans Unicode"/>
          <w:sz w:val="22"/>
          <w:szCs w:val="22"/>
          <w:lang w:val="en-US"/>
        </w:rPr>
        <w:t xml:space="preserve"> benefits</w:t>
      </w:r>
      <w:r w:rsidR="006D183B" w:rsidRPr="00D0634B">
        <w:rPr>
          <w:rFonts w:cs="Lucida Sans Unicode"/>
          <w:sz w:val="22"/>
          <w:szCs w:val="22"/>
          <w:lang w:val="en-US"/>
        </w:rPr>
        <w:t xml:space="preserve"> to these</w:t>
      </w:r>
      <w:r w:rsidR="001C52BF" w:rsidRPr="00D0634B">
        <w:rPr>
          <w:rFonts w:cs="Lucida Sans Unicode"/>
          <w:sz w:val="22"/>
          <w:szCs w:val="22"/>
          <w:lang w:val="en-US"/>
        </w:rPr>
        <w:t>—t</w:t>
      </w:r>
      <w:r w:rsidRPr="00D0634B">
        <w:rPr>
          <w:rFonts w:cs="Lucida Sans Unicode"/>
          <w:sz w:val="22"/>
          <w:szCs w:val="22"/>
          <w:lang w:val="en-US"/>
        </w:rPr>
        <w:t>hey are environmentally stable, durable</w:t>
      </w:r>
      <w:r w:rsidR="006D183B" w:rsidRPr="00D0634B">
        <w:rPr>
          <w:rFonts w:cs="Lucida Sans Unicode"/>
          <w:sz w:val="22"/>
          <w:szCs w:val="22"/>
          <w:lang w:val="en-US"/>
        </w:rPr>
        <w:t>,</w:t>
      </w:r>
      <w:r w:rsidRPr="00D0634B">
        <w:rPr>
          <w:rFonts w:cs="Lucida Sans Unicode"/>
          <w:sz w:val="22"/>
          <w:szCs w:val="22"/>
          <w:lang w:val="en-US"/>
        </w:rPr>
        <w:t xml:space="preserve"> and easy to use. </w:t>
      </w:r>
    </w:p>
    <w:p w:rsidR="00A0222B" w:rsidRPr="00D0634B" w:rsidRDefault="00A0222B" w:rsidP="00604DFD">
      <w:pPr>
        <w:pStyle w:val="Feature"/>
        <w:spacing w:line="240" w:lineRule="atLeast"/>
        <w:ind w:left="0" w:firstLine="0"/>
        <w:rPr>
          <w:rFonts w:cs="Lucida Sans Unicode"/>
          <w:sz w:val="22"/>
          <w:szCs w:val="22"/>
          <w:lang w:val="en-US"/>
        </w:rPr>
      </w:pPr>
    </w:p>
    <w:p w:rsidR="00A0222B" w:rsidRPr="00D0634B" w:rsidRDefault="00A0222B" w:rsidP="00A0222B">
      <w:pPr>
        <w:pStyle w:val="Feature"/>
        <w:spacing w:line="240" w:lineRule="atLeast"/>
        <w:ind w:left="0" w:firstLine="0"/>
        <w:rPr>
          <w:rFonts w:cs="Lucida Sans Unicode"/>
          <w:sz w:val="22"/>
          <w:szCs w:val="22"/>
          <w:lang w:val="en-US"/>
        </w:rPr>
      </w:pPr>
      <w:r w:rsidRPr="00D0634B">
        <w:rPr>
          <w:rFonts w:cs="Lucida Sans Unicode" w:hint="eastAsia"/>
          <w:sz w:val="22"/>
          <w:szCs w:val="22"/>
          <w:lang w:val="en-US"/>
        </w:rPr>
        <w:t>The monofilament</w:t>
      </w:r>
      <w:r w:rsidRPr="00D0634B">
        <w:rPr>
          <w:rFonts w:cs="Lucida Sans Unicode"/>
          <w:sz w:val="22"/>
          <w:szCs w:val="22"/>
          <w:lang w:val="en-US"/>
        </w:rPr>
        <w:t xml:space="preserve"> </w:t>
      </w:r>
      <w:r w:rsidR="008A0740" w:rsidRPr="00D0634B">
        <w:rPr>
          <w:rFonts w:cs="Lucida Sans Unicode"/>
          <w:sz w:val="22"/>
          <w:szCs w:val="22"/>
          <w:lang w:val="en-US"/>
        </w:rPr>
        <w:t xml:space="preserve">made </w:t>
      </w:r>
      <w:r w:rsidRPr="00D0634B">
        <w:rPr>
          <w:rFonts w:cs="Lucida Sans Unicode" w:hint="eastAsia"/>
          <w:sz w:val="22"/>
          <w:szCs w:val="22"/>
          <w:lang w:val="en-US"/>
        </w:rPr>
        <w:t xml:space="preserve">from </w:t>
      </w:r>
      <w:r w:rsidRPr="00D0634B">
        <w:rPr>
          <w:rFonts w:cs="Lucida Sans Unicode"/>
          <w:sz w:val="22"/>
          <w:szCs w:val="22"/>
          <w:lang w:val="en-US"/>
        </w:rPr>
        <w:t>V</w:t>
      </w:r>
      <w:r w:rsidRPr="00D0634B">
        <w:rPr>
          <w:rFonts w:cs="Lucida Sans Unicode" w:hint="eastAsia"/>
          <w:sz w:val="22"/>
          <w:szCs w:val="22"/>
          <w:lang w:val="en-US"/>
        </w:rPr>
        <w:t>ESTAMID</w:t>
      </w:r>
      <w:r w:rsidRPr="00D0634B">
        <w:rPr>
          <w:rFonts w:cs="Lucida Sans Unicode"/>
          <w:sz w:val="22"/>
          <w:szCs w:val="22"/>
          <w:lang w:val="en-US"/>
        </w:rPr>
        <w:t>® D18</w:t>
      </w:r>
      <w:r w:rsidR="00BC08D6" w:rsidRPr="00D0634B">
        <w:rPr>
          <w:rFonts w:cs="Lucida Sans Unicode"/>
          <w:sz w:val="22"/>
          <w:szCs w:val="22"/>
          <w:lang w:val="en-US"/>
        </w:rPr>
        <w:t xml:space="preserve"> </w:t>
      </w:r>
      <w:r w:rsidR="008A0740" w:rsidRPr="00D0634B">
        <w:rPr>
          <w:rFonts w:cs="Lucida Sans Unicode"/>
          <w:sz w:val="22"/>
          <w:szCs w:val="22"/>
          <w:lang w:val="en-US"/>
        </w:rPr>
        <w:t>that</w:t>
      </w:r>
      <w:r w:rsidR="00BC08D6" w:rsidRPr="00D0634B">
        <w:rPr>
          <w:rFonts w:cs="Lucida Sans Unicode"/>
          <w:sz w:val="22"/>
          <w:szCs w:val="22"/>
          <w:lang w:val="en-US"/>
        </w:rPr>
        <w:t xml:space="preserve"> </w:t>
      </w:r>
      <w:proofErr w:type="spellStart"/>
      <w:r w:rsidR="00BC08D6" w:rsidRPr="00D0634B">
        <w:rPr>
          <w:rFonts w:cs="Lucida Sans Unicode"/>
          <w:sz w:val="22"/>
          <w:szCs w:val="22"/>
          <w:lang w:val="en-US"/>
        </w:rPr>
        <w:t>Evonik</w:t>
      </w:r>
      <w:proofErr w:type="spellEnd"/>
      <w:r w:rsidR="00BC08D6" w:rsidRPr="00D0634B">
        <w:rPr>
          <w:rFonts w:cs="Lucida Sans Unicode"/>
          <w:sz w:val="22"/>
          <w:szCs w:val="22"/>
          <w:lang w:val="en-US"/>
        </w:rPr>
        <w:t xml:space="preserve"> and NTEC</w:t>
      </w:r>
      <w:r w:rsidR="008A0740" w:rsidRPr="00D0634B">
        <w:rPr>
          <w:rFonts w:cs="Lucida Sans Unicode"/>
          <w:sz w:val="22"/>
          <w:szCs w:val="22"/>
          <w:lang w:val="en-US"/>
        </w:rPr>
        <w:t xml:space="preserve"> have developed</w:t>
      </w:r>
      <w:r w:rsidRPr="00D0634B">
        <w:rPr>
          <w:rFonts w:cs="Lucida Sans Unicode"/>
          <w:sz w:val="22"/>
          <w:szCs w:val="22"/>
          <w:lang w:val="en-US"/>
        </w:rPr>
        <w:t>, a polyamide 612 (PA 612),</w:t>
      </w:r>
      <w:r w:rsidRPr="00D0634B">
        <w:rPr>
          <w:rFonts w:cs="Lucida Sans Unicode" w:hint="eastAsia"/>
          <w:sz w:val="22"/>
          <w:szCs w:val="22"/>
          <w:lang w:val="en-US"/>
        </w:rPr>
        <w:t xml:space="preserve"> </w:t>
      </w:r>
      <w:r w:rsidR="008A0740" w:rsidRPr="00D0634B">
        <w:rPr>
          <w:rFonts w:cs="Lucida Sans Unicode"/>
          <w:sz w:val="22"/>
          <w:szCs w:val="22"/>
          <w:lang w:val="en-US"/>
        </w:rPr>
        <w:t>meet</w:t>
      </w:r>
      <w:r w:rsidR="00193F4E" w:rsidRPr="00D0634B">
        <w:rPr>
          <w:rFonts w:cs="Lucida Sans Unicode"/>
          <w:sz w:val="22"/>
          <w:szCs w:val="22"/>
          <w:lang w:val="en-US"/>
        </w:rPr>
        <w:t>s</w:t>
      </w:r>
      <w:r w:rsidR="00BC08D6" w:rsidRPr="00D0634B">
        <w:rPr>
          <w:rFonts w:cs="Lucida Sans Unicode"/>
          <w:sz w:val="22"/>
          <w:szCs w:val="22"/>
          <w:lang w:val="en-US"/>
        </w:rPr>
        <w:t xml:space="preserve"> all these </w:t>
      </w:r>
      <w:r w:rsidR="008A0740" w:rsidRPr="00D0634B">
        <w:rPr>
          <w:rFonts w:cs="Lucida Sans Unicode"/>
          <w:sz w:val="22"/>
          <w:szCs w:val="22"/>
          <w:lang w:val="en-US"/>
        </w:rPr>
        <w:t>requirements</w:t>
      </w:r>
      <w:r w:rsidR="00BC08D6" w:rsidRPr="00D0634B">
        <w:rPr>
          <w:rFonts w:cs="Lucida Sans Unicode"/>
          <w:sz w:val="22"/>
          <w:szCs w:val="22"/>
          <w:lang w:val="en-US"/>
        </w:rPr>
        <w:t xml:space="preserve"> and also </w:t>
      </w:r>
      <w:r w:rsidR="00193F4E" w:rsidRPr="00D0634B">
        <w:rPr>
          <w:rFonts w:cs="Lucida Sans Unicode"/>
          <w:sz w:val="22"/>
          <w:szCs w:val="22"/>
          <w:lang w:val="en-US"/>
        </w:rPr>
        <w:t xml:space="preserve">excels </w:t>
      </w:r>
      <w:r w:rsidR="001C52BF" w:rsidRPr="00D0634B">
        <w:rPr>
          <w:rFonts w:cs="Lucida Sans Unicode"/>
          <w:sz w:val="22"/>
          <w:szCs w:val="22"/>
          <w:lang w:val="en-US"/>
        </w:rPr>
        <w:t>thanks</w:t>
      </w:r>
      <w:r w:rsidR="00193F4E" w:rsidRPr="00D0634B">
        <w:rPr>
          <w:rFonts w:cs="Lucida Sans Unicode"/>
          <w:sz w:val="22"/>
          <w:szCs w:val="22"/>
          <w:lang w:val="en-US"/>
        </w:rPr>
        <w:t xml:space="preserve"> to</w:t>
      </w:r>
      <w:r w:rsidR="00BC08D6" w:rsidRPr="00D0634B">
        <w:rPr>
          <w:rFonts w:cs="Lucida Sans Unicode"/>
          <w:sz w:val="22"/>
          <w:szCs w:val="22"/>
          <w:lang w:val="en-US"/>
        </w:rPr>
        <w:t xml:space="preserve"> </w:t>
      </w:r>
      <w:r w:rsidR="00193F4E" w:rsidRPr="00D0634B">
        <w:rPr>
          <w:rFonts w:cs="Lucida Sans Unicode"/>
          <w:sz w:val="22"/>
          <w:szCs w:val="22"/>
          <w:lang w:val="en-US"/>
        </w:rPr>
        <w:t>its</w:t>
      </w:r>
      <w:r w:rsidR="00BC08D6" w:rsidRPr="00D0634B">
        <w:rPr>
          <w:rFonts w:cs="Lucida Sans Unicode"/>
          <w:sz w:val="22"/>
          <w:szCs w:val="22"/>
          <w:lang w:val="en-US"/>
        </w:rPr>
        <w:t xml:space="preserve"> </w:t>
      </w:r>
      <w:r w:rsidR="008A0740" w:rsidRPr="00D0634B">
        <w:rPr>
          <w:rFonts w:cs="Lucida Sans Unicode"/>
          <w:sz w:val="22"/>
          <w:szCs w:val="22"/>
          <w:lang w:val="en-US"/>
        </w:rPr>
        <w:t>outstanding</w:t>
      </w:r>
      <w:r w:rsidR="00BC08D6" w:rsidRPr="00D0634B">
        <w:rPr>
          <w:rFonts w:cs="Lucida Sans Unicode"/>
          <w:sz w:val="22"/>
          <w:szCs w:val="22"/>
          <w:lang w:val="en-US"/>
        </w:rPr>
        <w:t xml:space="preserve"> transparency and smooth surface. This last </w:t>
      </w:r>
      <w:r w:rsidR="008A0740" w:rsidRPr="00D0634B">
        <w:rPr>
          <w:rFonts w:cs="Lucida Sans Unicode"/>
          <w:sz w:val="22"/>
          <w:szCs w:val="22"/>
          <w:lang w:val="en-US"/>
        </w:rPr>
        <w:t>property</w:t>
      </w:r>
      <w:r w:rsidR="00BC08D6" w:rsidRPr="00D0634B">
        <w:rPr>
          <w:rFonts w:cs="Lucida Sans Unicode"/>
          <w:sz w:val="22"/>
          <w:szCs w:val="22"/>
          <w:lang w:val="en-US"/>
        </w:rPr>
        <w:t xml:space="preserve"> gives </w:t>
      </w:r>
      <w:proofErr w:type="gramStart"/>
      <w:r w:rsidR="00BC08D6" w:rsidRPr="00D0634B">
        <w:rPr>
          <w:rFonts w:cs="Lucida Sans Unicode"/>
          <w:sz w:val="22"/>
          <w:szCs w:val="22"/>
          <w:lang w:val="en-US"/>
        </w:rPr>
        <w:t>musicians</w:t>
      </w:r>
      <w:proofErr w:type="gramEnd"/>
      <w:r w:rsidR="00BC08D6" w:rsidRPr="00D0634B">
        <w:rPr>
          <w:rFonts w:cs="Lucida Sans Unicode"/>
          <w:sz w:val="22"/>
          <w:szCs w:val="22"/>
          <w:lang w:val="en-US"/>
        </w:rPr>
        <w:t xml:space="preserve"> better dexterity when playing</w:t>
      </w:r>
      <w:r w:rsidR="008A0740" w:rsidRPr="00D0634B">
        <w:rPr>
          <w:rFonts w:cs="Lucida Sans Unicode"/>
          <w:sz w:val="22"/>
          <w:szCs w:val="22"/>
          <w:lang w:val="en-US"/>
        </w:rPr>
        <w:t>, while</w:t>
      </w:r>
      <w:r w:rsidR="00BC08D6" w:rsidRPr="00D0634B">
        <w:rPr>
          <w:rFonts w:cs="Lucida Sans Unicode"/>
          <w:sz w:val="22"/>
          <w:szCs w:val="22"/>
          <w:lang w:val="en-US"/>
        </w:rPr>
        <w:t xml:space="preserve"> the high level of transparency </w:t>
      </w:r>
      <w:r w:rsidR="008A0740" w:rsidRPr="00D0634B">
        <w:rPr>
          <w:rFonts w:cs="Lucida Sans Unicode"/>
          <w:sz w:val="22"/>
          <w:szCs w:val="22"/>
          <w:lang w:val="en-US"/>
        </w:rPr>
        <w:t>enhances</w:t>
      </w:r>
      <w:r w:rsidR="00BC08D6" w:rsidRPr="00D0634B">
        <w:rPr>
          <w:rFonts w:cs="Lucida Sans Unicode"/>
          <w:sz w:val="22"/>
          <w:szCs w:val="22"/>
          <w:lang w:val="en-US"/>
        </w:rPr>
        <w:t xml:space="preserve"> the </w:t>
      </w:r>
      <w:r w:rsidR="00593944" w:rsidRPr="00D0634B">
        <w:rPr>
          <w:rFonts w:cs="Lucida Sans Unicode"/>
          <w:sz w:val="22"/>
          <w:szCs w:val="22"/>
          <w:lang w:val="en-US"/>
        </w:rPr>
        <w:t>clarity</w:t>
      </w:r>
      <w:r w:rsidR="00BC08D6" w:rsidRPr="00D0634B">
        <w:rPr>
          <w:rFonts w:cs="Lucida Sans Unicode"/>
          <w:sz w:val="22"/>
          <w:szCs w:val="22"/>
          <w:lang w:val="en-US"/>
        </w:rPr>
        <w:t xml:space="preserve"> and tone of the strings.</w:t>
      </w:r>
    </w:p>
    <w:p w:rsidR="002531BF" w:rsidRPr="00D0634B" w:rsidRDefault="002531BF" w:rsidP="00A0222B">
      <w:pPr>
        <w:pStyle w:val="Feature"/>
        <w:spacing w:line="240" w:lineRule="atLeast"/>
        <w:ind w:left="0" w:firstLine="0"/>
        <w:rPr>
          <w:rFonts w:cs="Lucida Sans Unicode"/>
          <w:sz w:val="22"/>
          <w:szCs w:val="22"/>
          <w:lang w:val="en-US"/>
        </w:rPr>
      </w:pPr>
    </w:p>
    <w:p w:rsidR="008E0871" w:rsidRPr="00D0634B" w:rsidRDefault="00BC08D6" w:rsidP="00604DFD">
      <w:pPr>
        <w:pStyle w:val="Feature"/>
        <w:spacing w:line="240" w:lineRule="atLeast"/>
        <w:ind w:left="0" w:firstLine="0"/>
        <w:rPr>
          <w:rFonts w:cs="Lucida Sans Unicode"/>
          <w:sz w:val="22"/>
          <w:szCs w:val="22"/>
          <w:lang w:val="en-US"/>
        </w:rPr>
      </w:pPr>
      <w:r w:rsidRPr="00D0634B">
        <w:rPr>
          <w:rFonts w:cs="Lucida Sans Unicode"/>
          <w:sz w:val="22"/>
          <w:szCs w:val="22"/>
          <w:lang w:val="en-US"/>
        </w:rPr>
        <w:t xml:space="preserve">On the process side, the new filament </w:t>
      </w:r>
      <w:r w:rsidR="00593944" w:rsidRPr="00D0634B">
        <w:rPr>
          <w:rFonts w:cs="Lucida Sans Unicode"/>
          <w:sz w:val="22"/>
          <w:szCs w:val="22"/>
          <w:lang w:val="en-US"/>
        </w:rPr>
        <w:t>scores points</w:t>
      </w:r>
      <w:r w:rsidRPr="00D0634B">
        <w:rPr>
          <w:rFonts w:cs="Lucida Sans Unicode"/>
          <w:sz w:val="22"/>
          <w:szCs w:val="22"/>
          <w:lang w:val="en-US"/>
        </w:rPr>
        <w:t xml:space="preserve"> with </w:t>
      </w:r>
      <w:r w:rsidR="00DE76BC" w:rsidRPr="00D0634B">
        <w:rPr>
          <w:rFonts w:cs="Lucida Sans Unicode"/>
          <w:sz w:val="22"/>
          <w:szCs w:val="22"/>
          <w:lang w:val="en-US"/>
        </w:rPr>
        <w:t xml:space="preserve">its </w:t>
      </w:r>
      <w:r w:rsidRPr="00D0634B">
        <w:rPr>
          <w:rFonts w:cs="Lucida Sans Unicode"/>
          <w:sz w:val="22"/>
          <w:szCs w:val="22"/>
          <w:lang w:val="en-US"/>
        </w:rPr>
        <w:t>excellent processing stability, which guarantees the same length of string diameter</w:t>
      </w:r>
      <w:r w:rsidR="00593944" w:rsidRPr="00D0634B">
        <w:rPr>
          <w:rFonts w:cs="Lucida Sans Unicode"/>
          <w:sz w:val="22"/>
          <w:szCs w:val="22"/>
          <w:lang w:val="en-US"/>
        </w:rPr>
        <w:t>, resilience and scalability</w:t>
      </w:r>
      <w:r w:rsidRPr="00D0634B">
        <w:rPr>
          <w:rFonts w:cs="Lucida Sans Unicode"/>
          <w:sz w:val="22"/>
          <w:szCs w:val="22"/>
          <w:lang w:val="en-US"/>
        </w:rPr>
        <w:t xml:space="preserve">. </w:t>
      </w:r>
    </w:p>
    <w:p w:rsidR="002531BF" w:rsidRPr="00D0634B" w:rsidRDefault="002531BF" w:rsidP="00604DFD">
      <w:pPr>
        <w:pStyle w:val="Feature"/>
        <w:spacing w:line="240" w:lineRule="atLeast"/>
        <w:ind w:left="0" w:firstLine="0"/>
        <w:rPr>
          <w:rFonts w:cs="Lucida Sans Unicode"/>
          <w:sz w:val="22"/>
          <w:szCs w:val="22"/>
          <w:lang w:val="en-US"/>
        </w:rPr>
      </w:pPr>
    </w:p>
    <w:p w:rsidR="003C3989" w:rsidRPr="00D0634B" w:rsidRDefault="003C3989" w:rsidP="003C3989">
      <w:pPr>
        <w:pStyle w:val="Feature"/>
        <w:spacing w:line="240" w:lineRule="atLeast"/>
        <w:ind w:left="0" w:firstLine="0"/>
        <w:rPr>
          <w:rFonts w:cs="Lucida Sans Unicode"/>
          <w:sz w:val="22"/>
          <w:szCs w:val="22"/>
          <w:lang w:val="en-US"/>
        </w:rPr>
      </w:pPr>
      <w:r w:rsidRPr="00D0634B">
        <w:rPr>
          <w:rFonts w:cs="Lucida Sans Unicode"/>
          <w:sz w:val="22"/>
          <w:szCs w:val="22"/>
          <w:lang w:val="en-US"/>
        </w:rPr>
        <w:t xml:space="preserve">Derek Shi, </w:t>
      </w:r>
      <w:r w:rsidR="00BC08D6" w:rsidRPr="00D0634B">
        <w:rPr>
          <w:rFonts w:cs="Lucida Sans Unicode"/>
          <w:sz w:val="22"/>
          <w:szCs w:val="22"/>
          <w:lang w:val="en-US"/>
        </w:rPr>
        <w:t>a m</w:t>
      </w:r>
      <w:r w:rsidRPr="00D0634B">
        <w:rPr>
          <w:rFonts w:cs="Lucida Sans Unicode"/>
          <w:sz w:val="22"/>
          <w:szCs w:val="22"/>
          <w:lang w:val="en-US"/>
        </w:rPr>
        <w:t xml:space="preserve">anager </w:t>
      </w:r>
      <w:r w:rsidR="00BC08D6" w:rsidRPr="00D0634B">
        <w:rPr>
          <w:rFonts w:cs="Lucida Sans Unicode"/>
          <w:sz w:val="22"/>
          <w:szCs w:val="22"/>
          <w:lang w:val="en-US"/>
        </w:rPr>
        <w:t>from Evonik’s</w:t>
      </w:r>
      <w:r w:rsidRPr="00D0634B">
        <w:rPr>
          <w:rFonts w:cs="Lucida Sans Unicode"/>
          <w:sz w:val="22"/>
          <w:szCs w:val="22"/>
          <w:lang w:val="en-US"/>
        </w:rPr>
        <w:t xml:space="preserve"> High Per</w:t>
      </w:r>
      <w:r w:rsidR="00BC08D6" w:rsidRPr="00D0634B">
        <w:rPr>
          <w:rFonts w:cs="Lucida Sans Unicode"/>
          <w:sz w:val="22"/>
          <w:szCs w:val="22"/>
          <w:lang w:val="en-US"/>
        </w:rPr>
        <w:t>formance Polymers Business Line</w:t>
      </w:r>
      <w:r w:rsidRPr="00D0634B">
        <w:rPr>
          <w:rFonts w:cs="Lucida Sans Unicode"/>
          <w:sz w:val="22"/>
          <w:szCs w:val="22"/>
          <w:lang w:val="en-US"/>
        </w:rPr>
        <w:t xml:space="preserve">, says: “We are committed to bringing the innovative solutions to the users by means of our wide range of specialty polymers. The concept </w:t>
      </w:r>
      <w:r w:rsidR="007B0B2B" w:rsidRPr="00D0634B">
        <w:rPr>
          <w:rFonts w:cs="Lucida Sans Unicode"/>
          <w:sz w:val="22"/>
          <w:szCs w:val="22"/>
          <w:lang w:val="en-US"/>
        </w:rPr>
        <w:t>of PA 612-</w:t>
      </w:r>
      <w:r w:rsidR="00DF0E2B" w:rsidRPr="00D0634B">
        <w:rPr>
          <w:rFonts w:cs="Lucida Sans Unicode"/>
          <w:sz w:val="22"/>
          <w:szCs w:val="22"/>
          <w:lang w:val="en-US"/>
        </w:rPr>
        <w:t xml:space="preserve">based nylon strings </w:t>
      </w:r>
      <w:r w:rsidRPr="00D0634B">
        <w:rPr>
          <w:rFonts w:cs="Lucida Sans Unicode"/>
          <w:sz w:val="22"/>
          <w:szCs w:val="22"/>
          <w:lang w:val="en-US"/>
        </w:rPr>
        <w:t xml:space="preserve">is aimed </w:t>
      </w:r>
      <w:r w:rsidR="007B0B2B" w:rsidRPr="00D0634B">
        <w:rPr>
          <w:rFonts w:cs="Lucida Sans Unicode"/>
          <w:sz w:val="22"/>
          <w:szCs w:val="22"/>
          <w:lang w:val="en-US"/>
        </w:rPr>
        <w:t>at</w:t>
      </w:r>
      <w:r w:rsidRPr="00D0634B">
        <w:rPr>
          <w:rFonts w:cs="Lucida Sans Unicode"/>
          <w:sz w:val="22"/>
          <w:szCs w:val="22"/>
          <w:lang w:val="en-US"/>
        </w:rPr>
        <w:t xml:space="preserve"> professional musical instruments with </w:t>
      </w:r>
      <w:r w:rsidR="007B0B2B" w:rsidRPr="00D0634B">
        <w:rPr>
          <w:rFonts w:cs="Lucida Sans Unicode"/>
          <w:sz w:val="22"/>
          <w:szCs w:val="22"/>
          <w:lang w:val="en-US"/>
        </w:rPr>
        <w:t xml:space="preserve">a </w:t>
      </w:r>
      <w:r w:rsidRPr="00D0634B">
        <w:rPr>
          <w:rFonts w:cs="Lucida Sans Unicode"/>
          <w:sz w:val="22"/>
          <w:szCs w:val="22"/>
          <w:lang w:val="en-US"/>
        </w:rPr>
        <w:t xml:space="preserve">pleasant </w:t>
      </w:r>
      <w:r w:rsidR="00DF0E2B" w:rsidRPr="00D0634B">
        <w:rPr>
          <w:rFonts w:cs="Lucida Sans Unicode"/>
          <w:sz w:val="22"/>
          <w:szCs w:val="22"/>
          <w:lang w:val="en-US"/>
        </w:rPr>
        <w:t xml:space="preserve">and clear </w:t>
      </w:r>
      <w:r w:rsidRPr="00D0634B">
        <w:rPr>
          <w:rFonts w:cs="Lucida Sans Unicode"/>
          <w:sz w:val="22"/>
          <w:szCs w:val="22"/>
          <w:lang w:val="en-US"/>
        </w:rPr>
        <w:t>sound.”</w:t>
      </w:r>
    </w:p>
    <w:p w:rsidR="00744E98" w:rsidRPr="00D0634B" w:rsidRDefault="00744E98" w:rsidP="00F67E2F">
      <w:pPr>
        <w:pStyle w:val="Feature"/>
        <w:tabs>
          <w:tab w:val="clear" w:pos="360"/>
          <w:tab w:val="clear" w:pos="567"/>
        </w:tabs>
        <w:spacing w:line="300" w:lineRule="atLeast"/>
        <w:ind w:left="0" w:firstLine="0"/>
        <w:rPr>
          <w:sz w:val="22"/>
          <w:szCs w:val="22"/>
          <w:lang w:val="en-US"/>
        </w:rPr>
      </w:pPr>
    </w:p>
    <w:p w:rsidR="00F67E2F" w:rsidRPr="00D0634B" w:rsidRDefault="00AA77A3" w:rsidP="00F67E2F">
      <w:pPr>
        <w:pStyle w:val="Feature"/>
        <w:tabs>
          <w:tab w:val="clear" w:pos="360"/>
          <w:tab w:val="clear" w:pos="567"/>
        </w:tabs>
        <w:spacing w:line="300" w:lineRule="atLeast"/>
        <w:ind w:left="0" w:firstLine="0"/>
        <w:rPr>
          <w:b/>
          <w:sz w:val="22"/>
          <w:szCs w:val="22"/>
          <w:lang w:val="en-US"/>
        </w:rPr>
      </w:pPr>
      <w:r w:rsidRPr="00D0634B">
        <w:rPr>
          <w:b/>
          <w:sz w:val="22"/>
          <w:szCs w:val="22"/>
          <w:lang w:val="en-US"/>
        </w:rPr>
        <w:t>VESTAMID</w:t>
      </w:r>
      <w:r w:rsidR="004D187A" w:rsidRPr="00D0634B">
        <w:rPr>
          <w:b/>
          <w:sz w:val="22"/>
          <w:szCs w:val="22"/>
          <w:lang w:val="en-US"/>
        </w:rPr>
        <w:t>®</w:t>
      </w:r>
      <w:r w:rsidRPr="00D0634B">
        <w:rPr>
          <w:b/>
          <w:sz w:val="22"/>
          <w:szCs w:val="22"/>
          <w:lang w:val="en-US"/>
        </w:rPr>
        <w:t xml:space="preserve"> for </w:t>
      </w:r>
      <w:r w:rsidR="00BC08D6" w:rsidRPr="00D0634B">
        <w:rPr>
          <w:rFonts w:hint="eastAsia"/>
          <w:b/>
          <w:sz w:val="22"/>
          <w:szCs w:val="22"/>
          <w:lang w:val="en-US" w:eastAsia="zh-CN"/>
        </w:rPr>
        <w:t>h</w:t>
      </w:r>
      <w:r w:rsidRPr="00D0634B">
        <w:rPr>
          <w:b/>
          <w:sz w:val="22"/>
          <w:szCs w:val="22"/>
          <w:lang w:val="en-US"/>
        </w:rPr>
        <w:t>arp</w:t>
      </w:r>
      <w:r w:rsidR="00744E98" w:rsidRPr="00D0634B">
        <w:rPr>
          <w:b/>
          <w:sz w:val="22"/>
          <w:szCs w:val="22"/>
          <w:lang w:val="en-US"/>
        </w:rPr>
        <w:t xml:space="preserve"> </w:t>
      </w:r>
      <w:r w:rsidR="00BC08D6" w:rsidRPr="00D0634B">
        <w:rPr>
          <w:rFonts w:hint="eastAsia"/>
          <w:b/>
          <w:sz w:val="22"/>
          <w:szCs w:val="22"/>
          <w:lang w:val="en-US" w:eastAsia="zh-CN"/>
        </w:rPr>
        <w:t>s</w:t>
      </w:r>
      <w:r w:rsidR="00744E98" w:rsidRPr="00D0634B">
        <w:rPr>
          <w:b/>
          <w:sz w:val="22"/>
          <w:szCs w:val="22"/>
          <w:lang w:val="en-US"/>
        </w:rPr>
        <w:t>trings</w:t>
      </w:r>
    </w:p>
    <w:p w:rsidR="00BC08D6" w:rsidRPr="00D0634B" w:rsidRDefault="00BC08D6" w:rsidP="00BC08D6">
      <w:pPr>
        <w:pStyle w:val="Feature"/>
        <w:tabs>
          <w:tab w:val="clear" w:pos="360"/>
          <w:tab w:val="clear" w:pos="567"/>
        </w:tabs>
        <w:spacing w:line="300" w:lineRule="atLeast"/>
        <w:ind w:left="0" w:firstLine="0"/>
        <w:rPr>
          <w:rFonts w:cs="Lucida Sans Unicode"/>
          <w:sz w:val="22"/>
          <w:szCs w:val="22"/>
          <w:lang w:val="en-US"/>
        </w:rPr>
      </w:pPr>
      <w:r w:rsidRPr="00D0634B">
        <w:rPr>
          <w:rFonts w:cs="Lucida Sans Unicode"/>
          <w:sz w:val="22"/>
          <w:szCs w:val="22"/>
          <w:lang w:val="en-US"/>
        </w:rPr>
        <w:t>S</w:t>
      </w:r>
      <w:r w:rsidR="00744E98" w:rsidRPr="00D0634B">
        <w:rPr>
          <w:rFonts w:cs="Lucida Sans Unicode"/>
          <w:sz w:val="22"/>
          <w:szCs w:val="22"/>
          <w:lang w:val="en-US"/>
        </w:rPr>
        <w:t xml:space="preserve">trings </w:t>
      </w:r>
      <w:r w:rsidRPr="00D0634B">
        <w:rPr>
          <w:rFonts w:cs="Lucida Sans Unicode"/>
          <w:sz w:val="22"/>
          <w:szCs w:val="22"/>
          <w:lang w:val="en-US"/>
        </w:rPr>
        <w:t>made of</w:t>
      </w:r>
      <w:r w:rsidR="00744E98" w:rsidRPr="00D0634B">
        <w:rPr>
          <w:rFonts w:cs="Lucida Sans Unicode"/>
          <w:sz w:val="22"/>
          <w:szCs w:val="22"/>
          <w:lang w:val="en-US"/>
        </w:rPr>
        <w:t xml:space="preserve"> VESTAMID</w:t>
      </w:r>
      <w:r w:rsidRPr="00D0634B">
        <w:rPr>
          <w:rFonts w:cs="Lucida Sans Unicode"/>
          <w:sz w:val="22"/>
          <w:szCs w:val="22"/>
          <w:lang w:val="en-US"/>
        </w:rPr>
        <w:t>® D18</w:t>
      </w:r>
      <w:r w:rsidR="00F67E2F" w:rsidRPr="00D0634B">
        <w:rPr>
          <w:rFonts w:cs="Lucida Sans Unicode"/>
          <w:sz w:val="22"/>
          <w:szCs w:val="22"/>
          <w:lang w:val="en-US"/>
        </w:rPr>
        <w:t xml:space="preserve"> </w:t>
      </w:r>
      <w:r w:rsidRPr="00D0634B">
        <w:rPr>
          <w:rFonts w:cs="Lucida Sans Unicode" w:hint="eastAsia"/>
          <w:sz w:val="22"/>
          <w:szCs w:val="22"/>
          <w:lang w:val="en-US"/>
        </w:rPr>
        <w:t>featur</w:t>
      </w:r>
      <w:r w:rsidR="007B0B2B" w:rsidRPr="00D0634B">
        <w:rPr>
          <w:rFonts w:cs="Lucida Sans Unicode"/>
          <w:sz w:val="22"/>
          <w:szCs w:val="22"/>
          <w:lang w:val="en-US"/>
        </w:rPr>
        <w:t>e</w:t>
      </w:r>
      <w:r w:rsidRPr="00D0634B">
        <w:rPr>
          <w:rFonts w:cs="Lucida Sans Unicode"/>
          <w:sz w:val="22"/>
          <w:szCs w:val="22"/>
          <w:lang w:val="en-US"/>
        </w:rPr>
        <w:t xml:space="preserve"> </w:t>
      </w:r>
      <w:r w:rsidRPr="00D0634B">
        <w:rPr>
          <w:rFonts w:cs="Lucida Sans Unicode" w:hint="eastAsia"/>
          <w:sz w:val="22"/>
          <w:szCs w:val="22"/>
          <w:lang w:val="en-US"/>
        </w:rPr>
        <w:t>balanced mechanical propert</w:t>
      </w:r>
      <w:r w:rsidR="007B0B2B" w:rsidRPr="00D0634B">
        <w:rPr>
          <w:rFonts w:cs="Lucida Sans Unicode"/>
          <w:sz w:val="22"/>
          <w:szCs w:val="22"/>
          <w:lang w:val="en-US"/>
        </w:rPr>
        <w:t>ies and</w:t>
      </w:r>
      <w:r w:rsidRPr="00D0634B">
        <w:rPr>
          <w:rFonts w:cs="Lucida Sans Unicode" w:hint="eastAsia"/>
          <w:sz w:val="22"/>
          <w:szCs w:val="22"/>
          <w:lang w:val="en-US"/>
        </w:rPr>
        <w:t xml:space="preserve"> low </w:t>
      </w:r>
      <w:proofErr w:type="spellStart"/>
      <w:r w:rsidRPr="00D0634B">
        <w:rPr>
          <w:rFonts w:cs="Lucida Sans Unicode" w:hint="eastAsia"/>
          <w:sz w:val="22"/>
          <w:szCs w:val="22"/>
          <w:lang w:val="en-US"/>
        </w:rPr>
        <w:t>hygroscopicity</w:t>
      </w:r>
      <w:proofErr w:type="spellEnd"/>
      <w:r w:rsidRPr="00D0634B">
        <w:rPr>
          <w:rFonts w:cs="Lucida Sans Unicode" w:hint="eastAsia"/>
          <w:sz w:val="22"/>
          <w:szCs w:val="22"/>
          <w:lang w:val="en-US"/>
        </w:rPr>
        <w:t xml:space="preserve">. </w:t>
      </w:r>
      <w:r w:rsidRPr="00D0634B">
        <w:rPr>
          <w:rFonts w:cs="Lucida Sans Unicode"/>
          <w:sz w:val="22"/>
          <w:szCs w:val="22"/>
          <w:lang w:val="en-US"/>
        </w:rPr>
        <w:t xml:space="preserve">This </w:t>
      </w:r>
      <w:r w:rsidRPr="00D0634B">
        <w:rPr>
          <w:rFonts w:cs="Lucida Sans Unicode" w:hint="eastAsia"/>
          <w:sz w:val="22"/>
          <w:szCs w:val="22"/>
          <w:lang w:val="en-US"/>
        </w:rPr>
        <w:t>allows them</w:t>
      </w:r>
      <w:r w:rsidRPr="00D0634B">
        <w:rPr>
          <w:rFonts w:cs="Lucida Sans Unicode"/>
          <w:sz w:val="22"/>
          <w:szCs w:val="22"/>
          <w:lang w:val="en-US"/>
        </w:rPr>
        <w:t xml:space="preserve"> to</w:t>
      </w:r>
      <w:r w:rsidRPr="00D0634B">
        <w:rPr>
          <w:rFonts w:cs="Lucida Sans Unicode" w:hint="eastAsia"/>
          <w:sz w:val="22"/>
          <w:szCs w:val="22"/>
          <w:lang w:val="en-US"/>
        </w:rPr>
        <w:t xml:space="preserve"> maintain stable frequency and pitch</w:t>
      </w:r>
      <w:r w:rsidRPr="00D0634B">
        <w:rPr>
          <w:rFonts w:cs="Lucida Sans Unicode"/>
          <w:sz w:val="22"/>
          <w:szCs w:val="22"/>
          <w:lang w:val="en-US"/>
        </w:rPr>
        <w:t xml:space="preserve"> in moist or humid environments. </w:t>
      </w:r>
    </w:p>
    <w:p w:rsidR="00BC08D6" w:rsidRPr="00D0634B" w:rsidRDefault="00BC08D6" w:rsidP="00BC08D6">
      <w:pPr>
        <w:pStyle w:val="Feature"/>
        <w:tabs>
          <w:tab w:val="clear" w:pos="360"/>
          <w:tab w:val="clear" w:pos="567"/>
        </w:tabs>
        <w:spacing w:line="300" w:lineRule="atLeast"/>
        <w:ind w:left="0" w:firstLine="0"/>
        <w:rPr>
          <w:rFonts w:cs="Lucida Sans Unicode"/>
          <w:sz w:val="22"/>
          <w:szCs w:val="22"/>
          <w:lang w:val="en-US"/>
        </w:rPr>
      </w:pPr>
    </w:p>
    <w:p w:rsidR="00BC08D6" w:rsidRPr="00D0634B" w:rsidRDefault="00BC08D6" w:rsidP="00BC08D6">
      <w:pPr>
        <w:pStyle w:val="Feature"/>
        <w:tabs>
          <w:tab w:val="clear" w:pos="360"/>
          <w:tab w:val="clear" w:pos="567"/>
        </w:tabs>
        <w:spacing w:line="300" w:lineRule="atLeast"/>
        <w:ind w:left="0" w:firstLine="0"/>
        <w:rPr>
          <w:rFonts w:cs="Lucida Sans Unicode"/>
          <w:sz w:val="22"/>
          <w:szCs w:val="22"/>
          <w:lang w:val="en-US"/>
        </w:rPr>
      </w:pPr>
      <w:r w:rsidRPr="00D0634B">
        <w:rPr>
          <w:rFonts w:cs="Lucida Sans Unicode" w:hint="eastAsia"/>
          <w:sz w:val="22"/>
          <w:szCs w:val="22"/>
          <w:lang w:val="en-US"/>
        </w:rPr>
        <w:lastRenderedPageBreak/>
        <w:t xml:space="preserve">The monofilament </w:t>
      </w:r>
      <w:r w:rsidRPr="00D0634B">
        <w:rPr>
          <w:rFonts w:cs="Lucida Sans Unicode"/>
          <w:sz w:val="22"/>
          <w:szCs w:val="22"/>
          <w:lang w:val="en-US"/>
        </w:rPr>
        <w:t xml:space="preserve">with a </w:t>
      </w:r>
      <w:r w:rsidRPr="00D0634B">
        <w:rPr>
          <w:rFonts w:cs="Lucida Sans Unicode" w:hint="eastAsia"/>
          <w:sz w:val="22"/>
          <w:szCs w:val="22"/>
          <w:lang w:val="en-US"/>
        </w:rPr>
        <w:t xml:space="preserve">diameter range of 0.5-0.7mm was originally developed for harp strings </w:t>
      </w:r>
      <w:r w:rsidRPr="00D0634B">
        <w:rPr>
          <w:rFonts w:cs="Lucida Sans Unicode"/>
          <w:sz w:val="22"/>
          <w:szCs w:val="22"/>
          <w:lang w:val="en-US"/>
        </w:rPr>
        <w:t xml:space="preserve">but with different diameters and </w:t>
      </w:r>
      <w:r w:rsidR="007B0B2B" w:rsidRPr="00D0634B">
        <w:rPr>
          <w:rFonts w:cs="Lucida Sans Unicode"/>
          <w:sz w:val="22"/>
          <w:szCs w:val="22"/>
          <w:lang w:val="en-US"/>
        </w:rPr>
        <w:t>winding</w:t>
      </w:r>
      <w:r w:rsidRPr="00D0634B">
        <w:rPr>
          <w:rFonts w:cs="Lucida Sans Unicode"/>
          <w:sz w:val="22"/>
          <w:szCs w:val="22"/>
          <w:lang w:val="en-US"/>
        </w:rPr>
        <w:t xml:space="preserve"> methods can equally be used in other string and plucked instruments such as violins.</w:t>
      </w:r>
    </w:p>
    <w:p w:rsidR="00BC08D6" w:rsidRPr="00D0634B" w:rsidRDefault="00BC08D6" w:rsidP="00BC08D6">
      <w:pPr>
        <w:pStyle w:val="Feature"/>
        <w:tabs>
          <w:tab w:val="clear" w:pos="360"/>
          <w:tab w:val="clear" w:pos="567"/>
        </w:tabs>
        <w:spacing w:line="300" w:lineRule="atLeast"/>
        <w:ind w:left="0" w:firstLine="0"/>
        <w:rPr>
          <w:rFonts w:cs="Lucida Sans Unicode"/>
          <w:sz w:val="22"/>
          <w:szCs w:val="22"/>
          <w:lang w:val="en-US"/>
        </w:rPr>
      </w:pPr>
    </w:p>
    <w:p w:rsidR="00BC08D6" w:rsidRPr="00D0634B" w:rsidRDefault="00BC08D6" w:rsidP="00BC08D6">
      <w:pPr>
        <w:pStyle w:val="Feature"/>
        <w:tabs>
          <w:tab w:val="clear" w:pos="360"/>
          <w:tab w:val="clear" w:pos="567"/>
        </w:tabs>
        <w:spacing w:line="300" w:lineRule="atLeast"/>
        <w:ind w:left="0" w:firstLine="0"/>
        <w:rPr>
          <w:b/>
          <w:sz w:val="22"/>
          <w:szCs w:val="22"/>
          <w:lang w:val="en-US"/>
        </w:rPr>
      </w:pPr>
      <w:r w:rsidRPr="00D0634B">
        <w:rPr>
          <w:b/>
          <w:sz w:val="22"/>
          <w:szCs w:val="22"/>
          <w:lang w:val="en-US"/>
        </w:rPr>
        <w:t>Collaboration for success</w:t>
      </w:r>
    </w:p>
    <w:p w:rsidR="00983638" w:rsidRPr="00D0634B" w:rsidRDefault="00BC08D6" w:rsidP="0091791E">
      <w:pPr>
        <w:pStyle w:val="Feature"/>
        <w:tabs>
          <w:tab w:val="clear" w:pos="360"/>
          <w:tab w:val="clear" w:pos="567"/>
        </w:tabs>
        <w:spacing w:line="300" w:lineRule="atLeast"/>
        <w:ind w:left="0" w:firstLine="0"/>
        <w:rPr>
          <w:rFonts w:cs="Lucida Sans Unicode"/>
          <w:sz w:val="22"/>
          <w:szCs w:val="22"/>
          <w:lang w:val="en-US"/>
        </w:rPr>
      </w:pPr>
      <w:r w:rsidRPr="00D0634B">
        <w:rPr>
          <w:rFonts w:cs="Lucida Sans Unicode"/>
          <w:sz w:val="22"/>
          <w:szCs w:val="22"/>
          <w:lang w:val="en-US"/>
        </w:rPr>
        <w:t>“The success of harp strings with VESTAMID</w:t>
      </w:r>
      <w:r w:rsidR="009A6DE4" w:rsidRPr="00D0634B">
        <w:rPr>
          <w:rFonts w:cs="Lucida Sans Unicode"/>
          <w:sz w:val="22"/>
          <w:szCs w:val="22"/>
          <w:lang w:val="en-US"/>
        </w:rPr>
        <w:t>®</w:t>
      </w:r>
      <w:r w:rsidRPr="00D0634B">
        <w:rPr>
          <w:rFonts w:cs="Lucida Sans Unicode"/>
          <w:sz w:val="22"/>
          <w:szCs w:val="22"/>
          <w:lang w:val="en-US"/>
        </w:rPr>
        <w:t xml:space="preserve"> is the product </w:t>
      </w:r>
      <w:r w:rsidR="009A6DE4" w:rsidRPr="00D0634B">
        <w:rPr>
          <w:rFonts w:cs="Lucida Sans Unicode"/>
          <w:sz w:val="22"/>
          <w:szCs w:val="22"/>
          <w:lang w:val="en-US"/>
        </w:rPr>
        <w:t xml:space="preserve">of </w:t>
      </w:r>
      <w:r w:rsidR="00217052" w:rsidRPr="00D0634B">
        <w:rPr>
          <w:rFonts w:cs="Lucida Sans Unicode"/>
          <w:sz w:val="22"/>
          <w:szCs w:val="22"/>
          <w:lang w:val="en-US"/>
        </w:rPr>
        <w:t xml:space="preserve">the </w:t>
      </w:r>
      <w:r w:rsidR="009A6DE4" w:rsidRPr="00D0634B">
        <w:rPr>
          <w:rFonts w:cs="Lucida Sans Unicode"/>
          <w:sz w:val="22"/>
          <w:szCs w:val="22"/>
          <w:lang w:val="en-US"/>
        </w:rPr>
        <w:t>excellent</w:t>
      </w:r>
      <w:r w:rsidRPr="00D0634B">
        <w:rPr>
          <w:rFonts w:cs="Lucida Sans Unicode"/>
          <w:sz w:val="22"/>
          <w:szCs w:val="22"/>
          <w:lang w:val="en-US"/>
        </w:rPr>
        <w:t xml:space="preserve"> collaboration between</w:t>
      </w:r>
      <w:r w:rsidR="00217052" w:rsidRPr="00D0634B">
        <w:rPr>
          <w:rFonts w:cs="Lucida Sans Unicode"/>
          <w:sz w:val="22"/>
          <w:szCs w:val="22"/>
          <w:lang w:val="en-US"/>
        </w:rPr>
        <w:t xml:space="preserve"> </w:t>
      </w:r>
      <w:proofErr w:type="spellStart"/>
      <w:r w:rsidRPr="00D0634B">
        <w:rPr>
          <w:rFonts w:cs="Lucida Sans Unicode"/>
          <w:sz w:val="22"/>
          <w:szCs w:val="22"/>
          <w:lang w:val="en-US"/>
        </w:rPr>
        <w:t>Evonik</w:t>
      </w:r>
      <w:proofErr w:type="spellEnd"/>
      <w:r w:rsidRPr="00D0634B">
        <w:rPr>
          <w:rFonts w:cs="Lucida Sans Unicode"/>
          <w:sz w:val="22"/>
          <w:szCs w:val="22"/>
          <w:lang w:val="en-US"/>
        </w:rPr>
        <w:t xml:space="preserve"> and N</w:t>
      </w:r>
      <w:r w:rsidRPr="00D0634B">
        <w:rPr>
          <w:rFonts w:cs="Lucida Sans Unicode" w:hint="eastAsia"/>
          <w:sz w:val="22"/>
          <w:szCs w:val="22"/>
          <w:lang w:val="en-US" w:eastAsia="zh-CN"/>
        </w:rPr>
        <w:t>TEC</w:t>
      </w:r>
      <w:r w:rsidRPr="00D0634B">
        <w:rPr>
          <w:rFonts w:cs="Lucida Sans Unicode"/>
          <w:sz w:val="22"/>
          <w:szCs w:val="22"/>
          <w:lang w:val="en-US"/>
        </w:rPr>
        <w:t>.</w:t>
      </w:r>
      <w:r w:rsidR="009A6DE4" w:rsidRPr="00D0634B">
        <w:rPr>
          <w:rFonts w:cs="Lucida Sans Unicode"/>
          <w:sz w:val="22"/>
          <w:szCs w:val="22"/>
          <w:lang w:val="en-US"/>
        </w:rPr>
        <w:t xml:space="preserve"> </w:t>
      </w:r>
      <w:proofErr w:type="spellStart"/>
      <w:r w:rsidRPr="00D0634B">
        <w:rPr>
          <w:rFonts w:cs="Lucida Sans Unicode"/>
          <w:sz w:val="22"/>
          <w:szCs w:val="22"/>
          <w:lang w:val="en-US"/>
        </w:rPr>
        <w:t>Evonik</w:t>
      </w:r>
      <w:proofErr w:type="spellEnd"/>
      <w:r w:rsidRPr="00D0634B">
        <w:rPr>
          <w:rFonts w:cs="Lucida Sans Unicode"/>
          <w:sz w:val="22"/>
          <w:szCs w:val="22"/>
          <w:lang w:val="en-US"/>
        </w:rPr>
        <w:t xml:space="preserve"> provided the </w:t>
      </w:r>
      <w:r w:rsidR="00217052" w:rsidRPr="00D0634B">
        <w:rPr>
          <w:rFonts w:cs="Lucida Sans Unicode"/>
          <w:sz w:val="22"/>
          <w:szCs w:val="22"/>
          <w:lang w:val="en-US"/>
        </w:rPr>
        <w:t xml:space="preserve">material &amp; product know-how, while </w:t>
      </w:r>
      <w:r w:rsidRPr="00D0634B">
        <w:rPr>
          <w:rFonts w:cs="Lucida Sans Unicode"/>
          <w:sz w:val="22"/>
          <w:szCs w:val="22"/>
          <w:lang w:val="en-US"/>
        </w:rPr>
        <w:t>N</w:t>
      </w:r>
      <w:r w:rsidRPr="00D0634B">
        <w:rPr>
          <w:rFonts w:cs="Lucida Sans Unicode" w:hint="eastAsia"/>
          <w:sz w:val="22"/>
          <w:szCs w:val="22"/>
          <w:lang w:val="en-US" w:eastAsia="zh-CN"/>
        </w:rPr>
        <w:t>TEC</w:t>
      </w:r>
      <w:r w:rsidRPr="00D0634B">
        <w:rPr>
          <w:rFonts w:cs="Lucida Sans Unicode"/>
          <w:sz w:val="22"/>
          <w:szCs w:val="22"/>
          <w:lang w:val="en-US"/>
        </w:rPr>
        <w:t xml:space="preserve"> </w:t>
      </w:r>
      <w:r w:rsidR="009A6DE4" w:rsidRPr="00D0634B">
        <w:rPr>
          <w:rFonts w:cs="Lucida Sans Unicode"/>
          <w:sz w:val="22"/>
          <w:szCs w:val="22"/>
          <w:lang w:val="en-US"/>
        </w:rPr>
        <w:t>contributed its years of experience in producing</w:t>
      </w:r>
      <w:r w:rsidRPr="00D0634B">
        <w:rPr>
          <w:rFonts w:cs="Lucida Sans Unicode"/>
          <w:sz w:val="22"/>
          <w:szCs w:val="22"/>
          <w:lang w:val="en-US"/>
        </w:rPr>
        <w:t xml:space="preserve"> these specific filaments</w:t>
      </w:r>
      <w:r w:rsidRPr="00D0634B">
        <w:rPr>
          <w:rFonts w:cs="Lucida Sans Unicode" w:hint="eastAsia"/>
          <w:sz w:val="22"/>
          <w:szCs w:val="22"/>
          <w:lang w:val="en-US" w:eastAsia="zh-CN"/>
        </w:rPr>
        <w:t xml:space="preserve"> </w:t>
      </w:r>
      <w:r w:rsidRPr="00D0634B">
        <w:rPr>
          <w:rFonts w:cs="Lucida Sans Unicode"/>
          <w:sz w:val="22"/>
          <w:szCs w:val="22"/>
          <w:lang w:val="en-US"/>
        </w:rPr>
        <w:t xml:space="preserve">for </w:t>
      </w:r>
      <w:r w:rsidR="009A6DE4" w:rsidRPr="00D0634B">
        <w:rPr>
          <w:rFonts w:cs="Lucida Sans Unicode"/>
          <w:sz w:val="22"/>
          <w:szCs w:val="22"/>
          <w:lang w:val="en-US"/>
        </w:rPr>
        <w:t>instrument</w:t>
      </w:r>
      <w:r w:rsidRPr="00D0634B">
        <w:rPr>
          <w:rFonts w:cs="Lucida Sans Unicode"/>
          <w:sz w:val="22"/>
          <w:szCs w:val="22"/>
          <w:lang w:val="en-US"/>
        </w:rPr>
        <w:t xml:space="preserve"> strings,” said Dr. Iordanis Savvopoulos, head of the Granules &amp; Compounds Product Line at </w:t>
      </w:r>
      <w:proofErr w:type="spellStart"/>
      <w:r w:rsidRPr="00D0634B">
        <w:rPr>
          <w:rFonts w:cs="Lucida Sans Unicode"/>
          <w:sz w:val="22"/>
          <w:szCs w:val="22"/>
          <w:lang w:val="en-US"/>
        </w:rPr>
        <w:t>Evonik</w:t>
      </w:r>
      <w:proofErr w:type="spellEnd"/>
      <w:r w:rsidRPr="00D0634B">
        <w:rPr>
          <w:rFonts w:cs="Lucida Sans Unicode"/>
          <w:sz w:val="22"/>
          <w:szCs w:val="22"/>
          <w:lang w:val="en-US"/>
        </w:rPr>
        <w:t>.</w:t>
      </w:r>
      <w:r w:rsidR="00D0634B">
        <w:rPr>
          <w:rFonts w:cs="Lucida Sans Unicode"/>
          <w:sz w:val="22"/>
          <w:szCs w:val="22"/>
          <w:lang w:val="en-US"/>
        </w:rPr>
        <w:br/>
      </w:r>
    </w:p>
    <w:p w:rsidR="0091791E" w:rsidRDefault="00D0634B" w:rsidP="0091791E">
      <w:pPr>
        <w:pStyle w:val="Feature"/>
        <w:tabs>
          <w:tab w:val="clear" w:pos="360"/>
          <w:tab w:val="clear" w:pos="567"/>
        </w:tabs>
        <w:spacing w:line="300" w:lineRule="atLeast"/>
        <w:ind w:left="0" w:firstLine="0"/>
        <w:rPr>
          <w:sz w:val="22"/>
          <w:szCs w:val="22"/>
          <w:lang w:val="en-US"/>
        </w:rPr>
      </w:pPr>
      <w:r>
        <w:rPr>
          <w:b/>
          <w:bCs/>
          <w:i/>
          <w:noProof/>
          <w:color w:val="000000"/>
          <w:sz w:val="18"/>
          <w:szCs w:val="18"/>
        </w:rPr>
        <w:drawing>
          <wp:inline distT="0" distB="0" distL="0" distR="0" wp14:anchorId="4587932B" wp14:editId="7D25B9A6">
            <wp:extent cx="4019550" cy="2680263"/>
            <wp:effectExtent l="0" t="0" r="0" b="6350"/>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Stock-Saladorec.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033023" cy="2689247"/>
                    </a:xfrm>
                    <a:prstGeom prst="rect">
                      <a:avLst/>
                    </a:prstGeom>
                  </pic:spPr>
                </pic:pic>
              </a:graphicData>
            </a:graphic>
          </wp:inline>
        </w:drawing>
      </w:r>
    </w:p>
    <w:p w:rsidR="00D0634B" w:rsidRPr="00D0634B" w:rsidRDefault="00D0634B" w:rsidP="00D0634B">
      <w:pPr>
        <w:rPr>
          <w:sz w:val="20"/>
          <w:szCs w:val="20"/>
          <w:lang w:val="en-US"/>
        </w:rPr>
      </w:pPr>
      <w:r>
        <w:rPr>
          <w:b/>
          <w:sz w:val="20"/>
          <w:szCs w:val="20"/>
          <w:lang w:val="en-US"/>
        </w:rPr>
        <w:br/>
      </w:r>
      <w:r w:rsidRPr="00D0634B">
        <w:rPr>
          <w:b/>
          <w:sz w:val="20"/>
          <w:szCs w:val="20"/>
          <w:lang w:val="en-US"/>
        </w:rPr>
        <w:t>Capture:</w:t>
      </w:r>
      <w:r w:rsidRPr="00D0634B">
        <w:rPr>
          <w:sz w:val="20"/>
          <w:szCs w:val="20"/>
          <w:lang w:val="en-US"/>
        </w:rPr>
        <w:t xml:space="preserve"> </w:t>
      </w:r>
      <w:proofErr w:type="spellStart"/>
      <w:r w:rsidRPr="00D0634B">
        <w:rPr>
          <w:sz w:val="20"/>
          <w:szCs w:val="20"/>
          <w:lang w:val="en-US"/>
        </w:rPr>
        <w:t>Evonik</w:t>
      </w:r>
      <w:proofErr w:type="spellEnd"/>
      <w:r w:rsidRPr="00D0634B">
        <w:rPr>
          <w:sz w:val="20"/>
          <w:szCs w:val="20"/>
          <w:lang w:val="en-US"/>
        </w:rPr>
        <w:t xml:space="preserve"> and NTEC have jointly developed a new monofilament </w:t>
      </w:r>
      <w:r>
        <w:rPr>
          <w:sz w:val="20"/>
          <w:szCs w:val="20"/>
          <w:lang w:val="en-US"/>
        </w:rPr>
        <w:t>for instrument strings using V</w:t>
      </w:r>
      <w:r w:rsidRPr="00D0634B">
        <w:rPr>
          <w:sz w:val="20"/>
          <w:szCs w:val="20"/>
          <w:lang w:val="en-US"/>
        </w:rPr>
        <w:t xml:space="preserve">ESTAMID® D18 - </w:t>
      </w:r>
      <w:r>
        <w:rPr>
          <w:sz w:val="20"/>
          <w:szCs w:val="20"/>
          <w:lang w:val="en-US"/>
        </w:rPr>
        <w:t>p</w:t>
      </w:r>
      <w:r w:rsidRPr="00D0634B">
        <w:rPr>
          <w:sz w:val="20"/>
          <w:szCs w:val="20"/>
          <w:lang w:val="en-US"/>
        </w:rPr>
        <w:t>olyamid</w:t>
      </w:r>
      <w:r>
        <w:rPr>
          <w:sz w:val="20"/>
          <w:szCs w:val="20"/>
          <w:lang w:val="en-US"/>
        </w:rPr>
        <w:t>e</w:t>
      </w:r>
      <w:r w:rsidRPr="00D0634B">
        <w:rPr>
          <w:sz w:val="20"/>
          <w:szCs w:val="20"/>
          <w:lang w:val="en-US"/>
        </w:rPr>
        <w:t xml:space="preserve"> 612 </w:t>
      </w:r>
      <w:r>
        <w:rPr>
          <w:sz w:val="20"/>
          <w:szCs w:val="20"/>
          <w:lang w:val="en-US"/>
        </w:rPr>
        <w:t>–</w:t>
      </w:r>
      <w:r w:rsidRPr="00D0634B">
        <w:rPr>
          <w:sz w:val="20"/>
          <w:szCs w:val="20"/>
          <w:lang w:val="en-US"/>
        </w:rPr>
        <w:t xml:space="preserve"> f</w:t>
      </w:r>
      <w:r>
        <w:rPr>
          <w:sz w:val="20"/>
          <w:szCs w:val="20"/>
          <w:lang w:val="en-US"/>
        </w:rPr>
        <w:t xml:space="preserve">rom </w:t>
      </w:r>
      <w:proofErr w:type="spellStart"/>
      <w:r>
        <w:rPr>
          <w:sz w:val="20"/>
          <w:szCs w:val="20"/>
          <w:lang w:val="en-US"/>
        </w:rPr>
        <w:t>Evonik</w:t>
      </w:r>
      <w:proofErr w:type="spellEnd"/>
      <w:r w:rsidRPr="00D0634B">
        <w:rPr>
          <w:sz w:val="20"/>
          <w:szCs w:val="20"/>
          <w:lang w:val="en-US"/>
        </w:rPr>
        <w:t xml:space="preserve">. (Source: </w:t>
      </w:r>
      <w:proofErr w:type="spellStart"/>
      <w:r w:rsidRPr="00D0634B">
        <w:rPr>
          <w:sz w:val="20"/>
          <w:szCs w:val="20"/>
          <w:lang w:val="en-US"/>
        </w:rPr>
        <w:t>Saladorec</w:t>
      </w:r>
      <w:proofErr w:type="spellEnd"/>
      <w:r w:rsidRPr="00D0634B">
        <w:rPr>
          <w:sz w:val="20"/>
          <w:szCs w:val="20"/>
          <w:lang w:val="en-US"/>
        </w:rPr>
        <w:t>)</w:t>
      </w:r>
    </w:p>
    <w:p w:rsidR="0091791E" w:rsidRPr="00D0634B" w:rsidRDefault="0091791E" w:rsidP="0091791E">
      <w:pPr>
        <w:pStyle w:val="Feature"/>
        <w:tabs>
          <w:tab w:val="clear" w:pos="360"/>
          <w:tab w:val="clear" w:pos="567"/>
        </w:tabs>
        <w:spacing w:line="300" w:lineRule="atLeast"/>
        <w:ind w:left="0" w:firstLine="0"/>
        <w:rPr>
          <w:b/>
          <w:bCs/>
          <w:i/>
          <w:color w:val="000000"/>
          <w:sz w:val="18"/>
          <w:szCs w:val="18"/>
          <w:lang w:val="en-US"/>
        </w:rPr>
      </w:pPr>
    </w:p>
    <w:p w:rsidR="00D0634B" w:rsidRPr="00D0634B" w:rsidRDefault="00D0634B" w:rsidP="0091791E">
      <w:pPr>
        <w:pStyle w:val="Feature"/>
        <w:tabs>
          <w:tab w:val="clear" w:pos="360"/>
          <w:tab w:val="clear" w:pos="567"/>
        </w:tabs>
        <w:spacing w:line="300" w:lineRule="atLeast"/>
        <w:ind w:left="0" w:firstLine="0"/>
        <w:rPr>
          <w:b/>
          <w:bCs/>
          <w:i/>
          <w:color w:val="000000"/>
          <w:sz w:val="18"/>
          <w:szCs w:val="18"/>
          <w:lang w:val="en-US"/>
        </w:rPr>
      </w:pPr>
    </w:p>
    <w:p w:rsidR="00BF555F" w:rsidRPr="00896C64" w:rsidRDefault="00BF555F" w:rsidP="00BF555F">
      <w:pPr>
        <w:spacing w:line="220" w:lineRule="exact"/>
        <w:outlineLvl w:val="0"/>
        <w:rPr>
          <w:rFonts w:cs="Lucida Sans Unicode"/>
          <w:b/>
          <w:bCs/>
          <w:color w:val="000000"/>
          <w:sz w:val="18"/>
          <w:szCs w:val="18"/>
          <w:lang w:val="en-US"/>
        </w:rPr>
      </w:pPr>
      <w:r w:rsidRPr="00896C64">
        <w:rPr>
          <w:rFonts w:cs="Lucida Sans Unicode"/>
          <w:b/>
          <w:bCs/>
          <w:color w:val="000000"/>
          <w:sz w:val="18"/>
          <w:szCs w:val="18"/>
          <w:lang w:val="en-US"/>
        </w:rPr>
        <w:t xml:space="preserve">Company information </w:t>
      </w:r>
    </w:p>
    <w:p w:rsidR="00BF555F" w:rsidRPr="00BF555F" w:rsidRDefault="00BF555F" w:rsidP="00BF555F">
      <w:pPr>
        <w:spacing w:line="220" w:lineRule="exact"/>
        <w:rPr>
          <w:rFonts w:cs="Lucida Sans Unicode"/>
          <w:sz w:val="18"/>
          <w:szCs w:val="18"/>
          <w:lang w:val="en-US"/>
        </w:rPr>
      </w:pPr>
      <w:proofErr w:type="spellStart"/>
      <w:r w:rsidRPr="00BF555F">
        <w:rPr>
          <w:rFonts w:cs="Lucida Sans Unicode"/>
          <w:sz w:val="18"/>
          <w:szCs w:val="18"/>
          <w:lang w:val="en-US"/>
        </w:rPr>
        <w:t>Evonik</w:t>
      </w:r>
      <w:proofErr w:type="spellEnd"/>
      <w:r w:rsidRPr="00BF555F">
        <w:rPr>
          <w:rFonts w:cs="Lucida Sans Unicode"/>
          <w:sz w:val="18"/>
          <w:szCs w:val="18"/>
          <w:lang w:val="en-US"/>
        </w:rPr>
        <w:t>, the creative industrial group from Germany, is one of the world leaders in specialty chemicals, operating in the Nutrition &amp; Care, Resource Efficiency and Performance Materials segments. The company benefits from its innovative prowess and integrated technology platforms. In 2015 more than 33,500 employees generated sales of around €13.5 billion and an operating profit (adjusted EBITDA) of about €2.47 billion.</w:t>
      </w:r>
    </w:p>
    <w:p w:rsidR="00BF555F" w:rsidRPr="00BF555F" w:rsidRDefault="00BF555F" w:rsidP="00BF555F">
      <w:pPr>
        <w:spacing w:line="220" w:lineRule="exact"/>
        <w:rPr>
          <w:rFonts w:cs="Lucida Sans Unicode"/>
          <w:sz w:val="18"/>
          <w:szCs w:val="18"/>
          <w:lang w:val="en-US"/>
        </w:rPr>
      </w:pPr>
    </w:p>
    <w:p w:rsidR="00BF555F" w:rsidRPr="00BF555F" w:rsidRDefault="00BF555F" w:rsidP="00BF555F">
      <w:pPr>
        <w:autoSpaceDE w:val="0"/>
        <w:autoSpaceDN w:val="0"/>
        <w:adjustRightInd w:val="0"/>
        <w:spacing w:line="220" w:lineRule="exact"/>
        <w:rPr>
          <w:rFonts w:cs="Lucida Sans Unicode"/>
          <w:b/>
          <w:sz w:val="18"/>
          <w:szCs w:val="18"/>
          <w:lang w:val="en-US"/>
        </w:rPr>
      </w:pPr>
      <w:r w:rsidRPr="00BF555F">
        <w:rPr>
          <w:rFonts w:cs="Lucida Sans Unicode"/>
          <w:b/>
          <w:sz w:val="18"/>
          <w:szCs w:val="18"/>
          <w:lang w:val="en-US"/>
        </w:rPr>
        <w:lastRenderedPageBreak/>
        <w:t>About Resource Efficiency</w:t>
      </w:r>
    </w:p>
    <w:p w:rsidR="00BF555F" w:rsidRPr="00BF555F" w:rsidRDefault="00BF555F" w:rsidP="00BF555F">
      <w:pPr>
        <w:autoSpaceDE w:val="0"/>
        <w:autoSpaceDN w:val="0"/>
        <w:adjustRightInd w:val="0"/>
        <w:spacing w:line="220" w:lineRule="exact"/>
        <w:rPr>
          <w:rFonts w:cs="Lucida Sans Unicode"/>
          <w:sz w:val="18"/>
          <w:szCs w:val="18"/>
          <w:lang w:val="en-US"/>
        </w:rPr>
      </w:pPr>
      <w:r w:rsidRPr="00BF555F">
        <w:rPr>
          <w:rFonts w:cs="Lucida Sans Unicode"/>
          <w:sz w:val="18"/>
          <w:szCs w:val="18"/>
          <w:lang w:val="en-US"/>
        </w:rPr>
        <w:t xml:space="preserve">The Resource Efficiency segment is led by </w:t>
      </w:r>
      <w:proofErr w:type="spellStart"/>
      <w:r w:rsidRPr="00BF555F">
        <w:rPr>
          <w:rFonts w:cs="Lucida Sans Unicode"/>
          <w:sz w:val="18"/>
          <w:szCs w:val="18"/>
          <w:lang w:val="en-US"/>
        </w:rPr>
        <w:t>Evonik</w:t>
      </w:r>
      <w:proofErr w:type="spellEnd"/>
      <w:r w:rsidRPr="00BF555F">
        <w:rPr>
          <w:rFonts w:cs="Lucida Sans Unicode"/>
          <w:sz w:val="18"/>
          <w:szCs w:val="18"/>
          <w:lang w:val="en-US"/>
        </w:rPr>
        <w:t xml:space="preserve"> Resource Efficiency GmbH and supplies high performance materials for environmentally friendly as well as energy-efficient systems to the automotive, paints &amp; coatings, adhesives, construction, and many other industries. This segment employed about 8,600 employees, and generated sales of around €4.3 billion in 2015.</w:t>
      </w:r>
    </w:p>
    <w:p w:rsidR="00BF555F" w:rsidRPr="00BF555F" w:rsidRDefault="00BF555F" w:rsidP="00BF555F">
      <w:pPr>
        <w:spacing w:line="220" w:lineRule="exact"/>
        <w:rPr>
          <w:sz w:val="18"/>
          <w:szCs w:val="18"/>
          <w:lang w:val="en-US"/>
        </w:rPr>
      </w:pPr>
    </w:p>
    <w:p w:rsidR="00BF555F" w:rsidRPr="00BF555F" w:rsidRDefault="00BF555F" w:rsidP="00BF555F">
      <w:pPr>
        <w:spacing w:line="220" w:lineRule="exact"/>
        <w:outlineLvl w:val="0"/>
        <w:rPr>
          <w:rFonts w:cs="Lucida Sans Unicode"/>
          <w:b/>
          <w:bCs/>
          <w:color w:val="000000"/>
          <w:sz w:val="18"/>
          <w:szCs w:val="18"/>
          <w:lang w:val="en-US"/>
        </w:rPr>
      </w:pPr>
      <w:r w:rsidRPr="00BF555F">
        <w:rPr>
          <w:rFonts w:cs="Lucida Sans Unicode"/>
          <w:b/>
          <w:bCs/>
          <w:color w:val="000000"/>
          <w:sz w:val="18"/>
          <w:szCs w:val="18"/>
          <w:lang w:val="en-US"/>
        </w:rPr>
        <w:t>Disclaimer</w:t>
      </w:r>
    </w:p>
    <w:p w:rsidR="00BF555F" w:rsidRPr="00BF555F" w:rsidRDefault="00BF555F" w:rsidP="00BF555F">
      <w:pPr>
        <w:spacing w:line="220" w:lineRule="exact"/>
        <w:rPr>
          <w:rFonts w:cs="Lucida Sans Unicode"/>
          <w:sz w:val="18"/>
          <w:szCs w:val="18"/>
          <w:lang w:val="en-US"/>
        </w:rPr>
      </w:pPr>
      <w:r w:rsidRPr="00BF555F">
        <w:rPr>
          <w:rFonts w:cs="Lucida Sans Unicode"/>
          <w:sz w:val="18"/>
          <w:szCs w:val="18"/>
          <w:lang w:val="en-US"/>
        </w:rPr>
        <w:t xml:space="preserve">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w:t>
      </w:r>
      <w:proofErr w:type="spellStart"/>
      <w:r w:rsidRPr="00BF555F">
        <w:rPr>
          <w:rFonts w:cs="Lucida Sans Unicode"/>
          <w:sz w:val="18"/>
          <w:szCs w:val="18"/>
          <w:lang w:val="en-US"/>
        </w:rPr>
        <w:t>Evonik</w:t>
      </w:r>
      <w:proofErr w:type="spellEnd"/>
      <w:r w:rsidRPr="00BF555F">
        <w:rPr>
          <w:rFonts w:cs="Lucida Sans Unicode"/>
          <w:sz w:val="18"/>
          <w:szCs w:val="18"/>
          <w:lang w:val="en-US"/>
        </w:rPr>
        <w:t xml:space="preserve"> Industries AG nor its group companies assume an obligation to update the forecasts, expectations or statements contained in this release.</w:t>
      </w:r>
    </w:p>
    <w:p w:rsidR="004F1918" w:rsidRPr="00BF555F" w:rsidRDefault="004F1918" w:rsidP="00BF555F">
      <w:pPr>
        <w:spacing w:line="220" w:lineRule="exact"/>
        <w:outlineLvl w:val="0"/>
        <w:rPr>
          <w:rFonts w:cs="Lucida Sans Unicode"/>
          <w:sz w:val="18"/>
          <w:szCs w:val="18"/>
          <w:lang w:val="en-US"/>
        </w:rPr>
      </w:pPr>
    </w:p>
    <w:sectPr w:rsidR="004F1918" w:rsidRPr="00BF555F" w:rsidSect="005C5615">
      <w:headerReference w:type="default" r:id="rId10"/>
      <w:footerReference w:type="default" r:id="rId11"/>
      <w:headerReference w:type="first" r:id="rId12"/>
      <w:footerReference w:type="first" r:id="rId13"/>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31BF" w:rsidRDefault="002531BF" w:rsidP="00FD1184">
      <w:r>
        <w:separator/>
      </w:r>
    </w:p>
  </w:endnote>
  <w:endnote w:type="continuationSeparator" w:id="0">
    <w:p w:rsidR="002531BF" w:rsidRDefault="002531BF"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602040502020304"/>
    <w:charset w:val="00"/>
    <w:family w:val="swiss"/>
    <w:pitch w:val="fixed"/>
    <w:sig w:usb0="01002B87" w:usb1="00000000" w:usb2="00000008" w:usb3="00000000" w:csb0="0001007F" w:csb1="00000000"/>
  </w:font>
  <w:font w:name="Tahoma">
    <w:panose1 w:val="020B0604030504040204"/>
    <w:charset w:val="00"/>
    <w:family w:val="swiss"/>
    <w:pitch w:val="variable"/>
    <w:sig w:usb0="E1002EFF" w:usb1="C000605B" w:usb2="00000029" w:usb3="00000000" w:csb0="000101FF" w:csb1="00000000"/>
  </w:font>
  <w:font w:name="Lucida Sans">
    <w:panose1 w:val="020B0602040502020204"/>
    <w:charset w:val="00"/>
    <w:family w:val="swiss"/>
    <w:pitch w:val="variable"/>
    <w:sig w:usb0="8100AAF7" w:usb1="0000807B" w:usb2="00000008" w:usb3="00000000" w:csb0="000100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31BF" w:rsidRDefault="002531BF">
    <w:pPr>
      <w:pStyle w:val="Fuzeile"/>
    </w:pPr>
  </w:p>
  <w:p w:rsidR="002531BF" w:rsidRDefault="002531BF">
    <w:pPr>
      <w:pStyle w:val="Fuzeile"/>
    </w:pPr>
    <w:r>
      <w:t xml:space="preserve">Page </w:t>
    </w:r>
    <w:r>
      <w:rPr>
        <w:rStyle w:val="Seitenzahl"/>
      </w:rPr>
      <w:fldChar w:fldCharType="begin"/>
    </w:r>
    <w:r>
      <w:rPr>
        <w:rStyle w:val="Seitenzahl"/>
      </w:rPr>
      <w:instrText xml:space="preserve"> PAGE </w:instrText>
    </w:r>
    <w:r>
      <w:rPr>
        <w:rStyle w:val="Seitenzahl"/>
      </w:rPr>
      <w:fldChar w:fldCharType="separate"/>
    </w:r>
    <w:r w:rsidR="002E3ECC">
      <w:rPr>
        <w:rStyle w:val="Seitenzahl"/>
        <w:noProof/>
      </w:rPr>
      <w:t>3</w:t>
    </w:r>
    <w:r>
      <w:rPr>
        <w:rStyle w:val="Seitenzahl"/>
      </w:rPr>
      <w:fldChar w:fldCharType="end"/>
    </w:r>
    <w:r>
      <w:rPr>
        <w:rStyle w:val="Seitenzahl"/>
      </w:rPr>
      <w:t xml:space="preserve"> of </w:t>
    </w:r>
    <w:r>
      <w:rPr>
        <w:rStyle w:val="Seitenzahl"/>
      </w:rPr>
      <w:fldChar w:fldCharType="begin"/>
    </w:r>
    <w:r>
      <w:rPr>
        <w:rStyle w:val="Seitenzahl"/>
      </w:rPr>
      <w:instrText xml:space="preserve"> NUMPAGES </w:instrText>
    </w:r>
    <w:r>
      <w:rPr>
        <w:rStyle w:val="Seitenzahl"/>
      </w:rPr>
      <w:fldChar w:fldCharType="separate"/>
    </w:r>
    <w:r w:rsidR="002E3ECC">
      <w:rPr>
        <w:rStyle w:val="Seitenzahl"/>
        <w:noProof/>
      </w:rPr>
      <w:t>3</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31BF" w:rsidRDefault="002531BF" w:rsidP="00316EC0">
    <w:pPr>
      <w:pStyle w:val="Fuzeile"/>
    </w:pPr>
  </w:p>
  <w:p w:rsidR="002531BF" w:rsidRPr="005225EC" w:rsidRDefault="002531BF" w:rsidP="00316EC0">
    <w:pPr>
      <w:pStyle w:val="Fuzeile"/>
      <w:rPr>
        <w:szCs w:val="18"/>
      </w:rPr>
    </w:pPr>
    <w:r>
      <w:rPr>
        <w:szCs w:val="18"/>
      </w:rPr>
      <w:t>Page</w:t>
    </w:r>
    <w:r w:rsidRPr="005225EC">
      <w:rPr>
        <w:szCs w:val="18"/>
      </w:rPr>
      <w:t xml:space="preserve"> </w:t>
    </w:r>
    <w:r w:rsidRPr="005225EC">
      <w:rPr>
        <w:rStyle w:val="Seitenzahl"/>
        <w:szCs w:val="18"/>
      </w:rPr>
      <w:fldChar w:fldCharType="begin"/>
    </w:r>
    <w:r w:rsidRPr="005225EC">
      <w:rPr>
        <w:rStyle w:val="Seitenzahl"/>
        <w:szCs w:val="18"/>
      </w:rPr>
      <w:instrText xml:space="preserve"> PAGE </w:instrText>
    </w:r>
    <w:r w:rsidRPr="005225EC">
      <w:rPr>
        <w:rStyle w:val="Seitenzahl"/>
        <w:szCs w:val="18"/>
      </w:rPr>
      <w:fldChar w:fldCharType="separate"/>
    </w:r>
    <w:r w:rsidR="002E3ECC">
      <w:rPr>
        <w:rStyle w:val="Seitenzahl"/>
        <w:noProof/>
        <w:szCs w:val="18"/>
      </w:rPr>
      <w:t>1</w:t>
    </w:r>
    <w:r w:rsidRPr="005225EC">
      <w:rPr>
        <w:rStyle w:val="Seitenzahl"/>
        <w:szCs w:val="18"/>
      </w:rPr>
      <w:fldChar w:fldCharType="end"/>
    </w:r>
    <w:r w:rsidRPr="005225EC">
      <w:rPr>
        <w:rStyle w:val="Seitenzahl"/>
        <w:szCs w:val="18"/>
      </w:rPr>
      <w:t xml:space="preserve"> </w:t>
    </w:r>
    <w:r>
      <w:rPr>
        <w:rStyle w:val="Seitenzahl"/>
        <w:szCs w:val="18"/>
      </w:rPr>
      <w:t>of</w:t>
    </w:r>
    <w:r w:rsidRPr="005225EC">
      <w:rPr>
        <w:rStyle w:val="Seitenzahl"/>
        <w:szCs w:val="18"/>
      </w:rPr>
      <w:t xml:space="preserve"> </w:t>
    </w:r>
    <w:r w:rsidRPr="005225EC">
      <w:rPr>
        <w:rStyle w:val="Seitenzahl"/>
        <w:szCs w:val="18"/>
      </w:rPr>
      <w:fldChar w:fldCharType="begin"/>
    </w:r>
    <w:r w:rsidRPr="005225EC">
      <w:rPr>
        <w:rStyle w:val="Seitenzahl"/>
        <w:szCs w:val="18"/>
      </w:rPr>
      <w:instrText xml:space="preserve"> NUMPAGES </w:instrText>
    </w:r>
    <w:r w:rsidRPr="005225EC">
      <w:rPr>
        <w:rStyle w:val="Seitenzahl"/>
        <w:szCs w:val="18"/>
      </w:rPr>
      <w:fldChar w:fldCharType="separate"/>
    </w:r>
    <w:r w:rsidR="002E3ECC">
      <w:rPr>
        <w:rStyle w:val="Seitenzahl"/>
        <w:noProof/>
        <w:szCs w:val="18"/>
      </w:rPr>
      <w:t>3</w:t>
    </w:r>
    <w:r w:rsidRPr="005225EC">
      <w:rPr>
        <w:rStyle w:val="Seitenzahl"/>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31BF" w:rsidRDefault="002531BF" w:rsidP="00FD1184">
      <w:r>
        <w:separator/>
      </w:r>
    </w:p>
  </w:footnote>
  <w:footnote w:type="continuationSeparator" w:id="0">
    <w:p w:rsidR="002531BF" w:rsidRDefault="002531BF" w:rsidP="00FD11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31BF" w:rsidRPr="003F4CD0" w:rsidRDefault="002531BF" w:rsidP="00316EC0">
    <w:pPr>
      <w:pStyle w:val="Kopfzeile"/>
      <w:spacing w:after="1880"/>
      <w:rPr>
        <w:sz w:val="2"/>
        <w:szCs w:val="2"/>
      </w:rPr>
    </w:pPr>
    <w:r w:rsidRPr="003F4CD0">
      <w:rPr>
        <w:noProof/>
        <w:sz w:val="2"/>
        <w:szCs w:val="2"/>
        <w:lang w:val="de-DE"/>
      </w:rPr>
      <w:drawing>
        <wp:anchor distT="0" distB="0" distL="114300" distR="114300" simplePos="0" relativeHeight="251663360" behindDoc="1" locked="0" layoutInCell="1" allowOverlap="1" wp14:anchorId="14591BF7" wp14:editId="39928CCD">
          <wp:simplePos x="0" y="0"/>
          <wp:positionH relativeFrom="column">
            <wp:posOffset>0</wp:posOffset>
          </wp:positionH>
          <wp:positionV relativeFrom="paragraph">
            <wp:posOffset>-17780</wp:posOffset>
          </wp:positionV>
          <wp:extent cx="1065600" cy="151200"/>
          <wp:effectExtent l="0" t="0" r="1270" b="1270"/>
          <wp:wrapNone/>
          <wp:docPr id="20"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F4CD0">
      <w:rPr>
        <w:noProof/>
        <w:sz w:val="2"/>
        <w:szCs w:val="2"/>
        <w:lang w:val="de-DE"/>
      </w:rPr>
      <w:drawing>
        <wp:anchor distT="0" distB="0" distL="114300" distR="114300" simplePos="0" relativeHeight="251658240" behindDoc="1" locked="0" layoutInCell="1" allowOverlap="1" wp14:anchorId="19B0C19E" wp14:editId="2D008DC3">
          <wp:simplePos x="0" y="0"/>
          <wp:positionH relativeFrom="column">
            <wp:posOffset>4266565</wp:posOffset>
          </wp:positionH>
          <wp:positionV relativeFrom="paragraph">
            <wp:posOffset>-144145</wp:posOffset>
          </wp:positionV>
          <wp:extent cx="1872000" cy="500400"/>
          <wp:effectExtent l="0" t="0" r="0" b="0"/>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Evonik-brand-mark-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31BF" w:rsidRPr="003F4CD0" w:rsidRDefault="002531BF">
    <w:pPr>
      <w:pStyle w:val="Kopfzeile"/>
      <w:rPr>
        <w:sz w:val="2"/>
        <w:szCs w:val="2"/>
      </w:rPr>
    </w:pPr>
    <w:r w:rsidRPr="003F4CD0">
      <w:rPr>
        <w:noProof/>
        <w:sz w:val="2"/>
        <w:szCs w:val="2"/>
        <w:lang w:val="de-DE"/>
      </w:rPr>
      <w:drawing>
        <wp:anchor distT="0" distB="0" distL="114300" distR="114300" simplePos="0" relativeHeight="251661312" behindDoc="1" locked="0" layoutInCell="1" allowOverlap="1" wp14:anchorId="3DC4410A" wp14:editId="2CFFED2F">
          <wp:simplePos x="0" y="0"/>
          <wp:positionH relativeFrom="column">
            <wp:posOffset>-635</wp:posOffset>
          </wp:positionH>
          <wp:positionV relativeFrom="paragraph">
            <wp:posOffset>-19473</wp:posOffset>
          </wp:positionV>
          <wp:extent cx="1065600" cy="151200"/>
          <wp:effectExtent l="0" t="0" r="1270" b="1270"/>
          <wp:wrapNone/>
          <wp:docPr id="1"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F4CD0">
      <w:rPr>
        <w:noProof/>
        <w:sz w:val="2"/>
        <w:szCs w:val="2"/>
        <w:lang w:val="de-DE"/>
      </w:rPr>
      <w:drawing>
        <wp:anchor distT="0" distB="0" distL="114300" distR="114300" simplePos="0" relativeHeight="251659264" behindDoc="1" locked="0" layoutInCell="1" allowOverlap="1" wp14:anchorId="3DBDCB82" wp14:editId="35351185">
          <wp:simplePos x="0" y="0"/>
          <wp:positionH relativeFrom="column">
            <wp:posOffset>4266565</wp:posOffset>
          </wp:positionH>
          <wp:positionV relativeFrom="paragraph">
            <wp:posOffset>-144145</wp:posOffset>
          </wp:positionV>
          <wp:extent cx="1872000" cy="500400"/>
          <wp:effectExtent l="0" t="0" r="0" b="0"/>
          <wp:wrapNone/>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Evonik-brand-mark-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CF8EF462"/>
    <w:lvl w:ilvl="0" w:tplc="D9066A6A">
      <w:start w:val="1"/>
      <w:numFmt w:val="bullet"/>
      <w:pStyle w:val="berschrift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2985C1B"/>
    <w:multiLevelType w:val="hybridMultilevel"/>
    <w:tmpl w:val="81AC0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5"/>
  </w:num>
  <w:num w:numId="13">
    <w:abstractNumId w:val="14"/>
  </w:num>
  <w:num w:numId="14">
    <w:abstractNumId w:val="10"/>
  </w:num>
  <w:num w:numId="15">
    <w:abstractNumId w:val="17"/>
  </w:num>
  <w:num w:numId="16">
    <w:abstractNumId w:val="16"/>
  </w:num>
  <w:num w:numId="17">
    <w:abstractNumId w:val="11"/>
  </w:num>
  <w:num w:numId="18">
    <w:abstractNumId w:val="12"/>
  </w:num>
  <w:num w:numId="19">
    <w:abstractNumId w:val="15"/>
  </w:num>
  <w:num w:numId="20">
    <w:abstractNumId w:val="14"/>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9"/>
  </w:num>
  <w:num w:numId="3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ctiveWritingStyle w:appName="MSWord" w:lang="nb-NO" w:vendorID="64" w:dllVersion="131078" w:nlCheck="1" w:checkStyle="0"/>
  <w:activeWritingStyle w:appName="MSWord" w:lang="de-DE" w:vendorID="64" w:dllVersion="131078" w:nlCheck="1" w:checkStyle="1"/>
  <w:activeWritingStyle w:appName="MSWord" w:lang="en-GB" w:vendorID="64" w:dllVersion="131078" w:nlCheck="1" w:checkStyle="1"/>
  <w:activeWritingStyle w:appName="MSWord" w:lang="en-US" w:vendorID="64" w:dllVersion="131078" w:nlCheck="1" w:checkStyle="1"/>
  <w:activeWritingStyle w:appName="MSWord" w:lang="zh-CN" w:vendorID="64" w:dllVersion="131077" w:nlCheck="1" w:checkStyle="1"/>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5615"/>
    <w:rsid w:val="00007459"/>
    <w:rsid w:val="00013722"/>
    <w:rsid w:val="00020EC3"/>
    <w:rsid w:val="00025DB8"/>
    <w:rsid w:val="00035360"/>
    <w:rsid w:val="00046C72"/>
    <w:rsid w:val="00047E57"/>
    <w:rsid w:val="00084555"/>
    <w:rsid w:val="00086556"/>
    <w:rsid w:val="00092F83"/>
    <w:rsid w:val="000946B8"/>
    <w:rsid w:val="000A0DDB"/>
    <w:rsid w:val="000B4D73"/>
    <w:rsid w:val="000D081A"/>
    <w:rsid w:val="000D1DD8"/>
    <w:rsid w:val="000D7DF9"/>
    <w:rsid w:val="000E06AB"/>
    <w:rsid w:val="000E2184"/>
    <w:rsid w:val="000F70A3"/>
    <w:rsid w:val="000F7816"/>
    <w:rsid w:val="00124443"/>
    <w:rsid w:val="0012557E"/>
    <w:rsid w:val="0014346F"/>
    <w:rsid w:val="00162B4B"/>
    <w:rsid w:val="001631E8"/>
    <w:rsid w:val="00165932"/>
    <w:rsid w:val="00166485"/>
    <w:rsid w:val="0017414F"/>
    <w:rsid w:val="00180DC0"/>
    <w:rsid w:val="001837C2"/>
    <w:rsid w:val="00183F73"/>
    <w:rsid w:val="00191AC3"/>
    <w:rsid w:val="00191B6A"/>
    <w:rsid w:val="001936C1"/>
    <w:rsid w:val="00193F4E"/>
    <w:rsid w:val="00196518"/>
    <w:rsid w:val="001C52BF"/>
    <w:rsid w:val="001F7C26"/>
    <w:rsid w:val="00217052"/>
    <w:rsid w:val="00221C32"/>
    <w:rsid w:val="002427AA"/>
    <w:rsid w:val="0024351A"/>
    <w:rsid w:val="0024351E"/>
    <w:rsid w:val="002531BF"/>
    <w:rsid w:val="00254341"/>
    <w:rsid w:val="0027659F"/>
    <w:rsid w:val="00287090"/>
    <w:rsid w:val="00290F07"/>
    <w:rsid w:val="00297333"/>
    <w:rsid w:val="002A3233"/>
    <w:rsid w:val="002B1589"/>
    <w:rsid w:val="002B6293"/>
    <w:rsid w:val="002B645E"/>
    <w:rsid w:val="002C10C6"/>
    <w:rsid w:val="002C12A0"/>
    <w:rsid w:val="002D206A"/>
    <w:rsid w:val="002D2996"/>
    <w:rsid w:val="002D5F0C"/>
    <w:rsid w:val="002E3ECC"/>
    <w:rsid w:val="002F364E"/>
    <w:rsid w:val="002F49B3"/>
    <w:rsid w:val="00301998"/>
    <w:rsid w:val="003067D4"/>
    <w:rsid w:val="0031020E"/>
    <w:rsid w:val="00310BD6"/>
    <w:rsid w:val="00316EC0"/>
    <w:rsid w:val="00345B60"/>
    <w:rsid w:val="003508E4"/>
    <w:rsid w:val="00364D2E"/>
    <w:rsid w:val="00367974"/>
    <w:rsid w:val="00380845"/>
    <w:rsid w:val="00384C52"/>
    <w:rsid w:val="00387ABA"/>
    <w:rsid w:val="003A023D"/>
    <w:rsid w:val="003C0198"/>
    <w:rsid w:val="003C3989"/>
    <w:rsid w:val="003D6E84"/>
    <w:rsid w:val="003E4D56"/>
    <w:rsid w:val="003F4CD0"/>
    <w:rsid w:val="004016F5"/>
    <w:rsid w:val="004146D3"/>
    <w:rsid w:val="00422338"/>
    <w:rsid w:val="00424F52"/>
    <w:rsid w:val="00451C5A"/>
    <w:rsid w:val="00454811"/>
    <w:rsid w:val="00464856"/>
    <w:rsid w:val="00476F6F"/>
    <w:rsid w:val="0048125C"/>
    <w:rsid w:val="004819B8"/>
    <w:rsid w:val="004820F9"/>
    <w:rsid w:val="0049367A"/>
    <w:rsid w:val="004A17C4"/>
    <w:rsid w:val="004A5E45"/>
    <w:rsid w:val="004C520C"/>
    <w:rsid w:val="004C5E53"/>
    <w:rsid w:val="004C672E"/>
    <w:rsid w:val="004D187A"/>
    <w:rsid w:val="004E04B2"/>
    <w:rsid w:val="004E1DCE"/>
    <w:rsid w:val="004E3505"/>
    <w:rsid w:val="004E4003"/>
    <w:rsid w:val="004F0B24"/>
    <w:rsid w:val="004F1444"/>
    <w:rsid w:val="004F1918"/>
    <w:rsid w:val="004F59E4"/>
    <w:rsid w:val="0050610C"/>
    <w:rsid w:val="00506750"/>
    <w:rsid w:val="00516C49"/>
    <w:rsid w:val="005225EC"/>
    <w:rsid w:val="00536E02"/>
    <w:rsid w:val="00537A93"/>
    <w:rsid w:val="00552ADA"/>
    <w:rsid w:val="0057548A"/>
    <w:rsid w:val="00581A76"/>
    <w:rsid w:val="00582643"/>
    <w:rsid w:val="00582C0E"/>
    <w:rsid w:val="00583E3E"/>
    <w:rsid w:val="00587C52"/>
    <w:rsid w:val="00593944"/>
    <w:rsid w:val="005A119C"/>
    <w:rsid w:val="005A20AE"/>
    <w:rsid w:val="005A73EC"/>
    <w:rsid w:val="005A7D03"/>
    <w:rsid w:val="005C5615"/>
    <w:rsid w:val="005E3211"/>
    <w:rsid w:val="005E6AE3"/>
    <w:rsid w:val="005E799F"/>
    <w:rsid w:val="005F234C"/>
    <w:rsid w:val="005F50D9"/>
    <w:rsid w:val="0060031A"/>
    <w:rsid w:val="00600E86"/>
    <w:rsid w:val="00604DFD"/>
    <w:rsid w:val="00605C02"/>
    <w:rsid w:val="00606252"/>
    <w:rsid w:val="00606A38"/>
    <w:rsid w:val="00635F70"/>
    <w:rsid w:val="006377E2"/>
    <w:rsid w:val="00645F2F"/>
    <w:rsid w:val="006509FE"/>
    <w:rsid w:val="00652A75"/>
    <w:rsid w:val="006651E2"/>
    <w:rsid w:val="006A581A"/>
    <w:rsid w:val="006A5A6B"/>
    <w:rsid w:val="006C6EA8"/>
    <w:rsid w:val="006D183B"/>
    <w:rsid w:val="006D601A"/>
    <w:rsid w:val="006E2F15"/>
    <w:rsid w:val="006E434B"/>
    <w:rsid w:val="006F3AB9"/>
    <w:rsid w:val="00717EDA"/>
    <w:rsid w:val="0072366D"/>
    <w:rsid w:val="00723778"/>
    <w:rsid w:val="00731495"/>
    <w:rsid w:val="00744E98"/>
    <w:rsid w:val="00744FA6"/>
    <w:rsid w:val="00763004"/>
    <w:rsid w:val="00770879"/>
    <w:rsid w:val="00775D2E"/>
    <w:rsid w:val="007767AB"/>
    <w:rsid w:val="00784360"/>
    <w:rsid w:val="007A2C47"/>
    <w:rsid w:val="007B0B2B"/>
    <w:rsid w:val="007C1E2C"/>
    <w:rsid w:val="007C2F1B"/>
    <w:rsid w:val="007C4857"/>
    <w:rsid w:val="007E025C"/>
    <w:rsid w:val="007E7C76"/>
    <w:rsid w:val="007F1506"/>
    <w:rsid w:val="007F200A"/>
    <w:rsid w:val="007F3646"/>
    <w:rsid w:val="007F59C2"/>
    <w:rsid w:val="007F7820"/>
    <w:rsid w:val="00800AA9"/>
    <w:rsid w:val="0081515B"/>
    <w:rsid w:val="00816BD2"/>
    <w:rsid w:val="00816CB3"/>
    <w:rsid w:val="00825D88"/>
    <w:rsid w:val="008352AA"/>
    <w:rsid w:val="00836B9A"/>
    <w:rsid w:val="0084389E"/>
    <w:rsid w:val="00860A6B"/>
    <w:rsid w:val="0088508F"/>
    <w:rsid w:val="00885442"/>
    <w:rsid w:val="00896C64"/>
    <w:rsid w:val="00897078"/>
    <w:rsid w:val="008A0740"/>
    <w:rsid w:val="008A0D35"/>
    <w:rsid w:val="008A2AE8"/>
    <w:rsid w:val="008B03E0"/>
    <w:rsid w:val="008B7AFE"/>
    <w:rsid w:val="008C00D3"/>
    <w:rsid w:val="008C52EF"/>
    <w:rsid w:val="008E0871"/>
    <w:rsid w:val="008E7921"/>
    <w:rsid w:val="008F49C5"/>
    <w:rsid w:val="0090621C"/>
    <w:rsid w:val="00912F17"/>
    <w:rsid w:val="0091791E"/>
    <w:rsid w:val="00935881"/>
    <w:rsid w:val="009454A0"/>
    <w:rsid w:val="00954060"/>
    <w:rsid w:val="009560C1"/>
    <w:rsid w:val="00966112"/>
    <w:rsid w:val="00971345"/>
    <w:rsid w:val="00972915"/>
    <w:rsid w:val="009752DC"/>
    <w:rsid w:val="0097547F"/>
    <w:rsid w:val="00977987"/>
    <w:rsid w:val="009814C9"/>
    <w:rsid w:val="009817FB"/>
    <w:rsid w:val="00983638"/>
    <w:rsid w:val="0098727A"/>
    <w:rsid w:val="009A16A5"/>
    <w:rsid w:val="009A6DE4"/>
    <w:rsid w:val="009A7CDC"/>
    <w:rsid w:val="009C2B65"/>
    <w:rsid w:val="009C40DA"/>
    <w:rsid w:val="009C475F"/>
    <w:rsid w:val="009C5F4B"/>
    <w:rsid w:val="009D5377"/>
    <w:rsid w:val="009E4892"/>
    <w:rsid w:val="009F6AA2"/>
    <w:rsid w:val="00A0222B"/>
    <w:rsid w:val="00A16154"/>
    <w:rsid w:val="00A26858"/>
    <w:rsid w:val="00A30BD0"/>
    <w:rsid w:val="00A333FB"/>
    <w:rsid w:val="00A34137"/>
    <w:rsid w:val="00A3644E"/>
    <w:rsid w:val="00A41C88"/>
    <w:rsid w:val="00A60CE5"/>
    <w:rsid w:val="00A70C5E"/>
    <w:rsid w:val="00A712B8"/>
    <w:rsid w:val="00A804CC"/>
    <w:rsid w:val="00A81F2D"/>
    <w:rsid w:val="00A97CD7"/>
    <w:rsid w:val="00A97EAD"/>
    <w:rsid w:val="00AA15C6"/>
    <w:rsid w:val="00AA77A3"/>
    <w:rsid w:val="00AE3848"/>
    <w:rsid w:val="00AF0606"/>
    <w:rsid w:val="00AF6529"/>
    <w:rsid w:val="00AF6614"/>
    <w:rsid w:val="00AF7D27"/>
    <w:rsid w:val="00B2025B"/>
    <w:rsid w:val="00B31D5A"/>
    <w:rsid w:val="00B5137F"/>
    <w:rsid w:val="00B53877"/>
    <w:rsid w:val="00B56705"/>
    <w:rsid w:val="00B656C6"/>
    <w:rsid w:val="00B75CA9"/>
    <w:rsid w:val="00B811DE"/>
    <w:rsid w:val="00B83A7F"/>
    <w:rsid w:val="00B9317E"/>
    <w:rsid w:val="00BA41A7"/>
    <w:rsid w:val="00BA4C6A"/>
    <w:rsid w:val="00BA584D"/>
    <w:rsid w:val="00BC08D6"/>
    <w:rsid w:val="00BC1B97"/>
    <w:rsid w:val="00BC1D7E"/>
    <w:rsid w:val="00BE1628"/>
    <w:rsid w:val="00BE7A76"/>
    <w:rsid w:val="00BF2CEC"/>
    <w:rsid w:val="00BF30BC"/>
    <w:rsid w:val="00BF555F"/>
    <w:rsid w:val="00BF70B0"/>
    <w:rsid w:val="00BF7733"/>
    <w:rsid w:val="00C21FFE"/>
    <w:rsid w:val="00C2259A"/>
    <w:rsid w:val="00C242F2"/>
    <w:rsid w:val="00C251AD"/>
    <w:rsid w:val="00C310A2"/>
    <w:rsid w:val="00C31302"/>
    <w:rsid w:val="00C33407"/>
    <w:rsid w:val="00C4228E"/>
    <w:rsid w:val="00C4300F"/>
    <w:rsid w:val="00C44564"/>
    <w:rsid w:val="00C60F15"/>
    <w:rsid w:val="00C930F0"/>
    <w:rsid w:val="00C94042"/>
    <w:rsid w:val="00CA6F45"/>
    <w:rsid w:val="00CB3A53"/>
    <w:rsid w:val="00CD1EE7"/>
    <w:rsid w:val="00CD3A22"/>
    <w:rsid w:val="00CE2E92"/>
    <w:rsid w:val="00CF2E07"/>
    <w:rsid w:val="00CF3942"/>
    <w:rsid w:val="00D0634B"/>
    <w:rsid w:val="00D12103"/>
    <w:rsid w:val="00D37F3A"/>
    <w:rsid w:val="00D46695"/>
    <w:rsid w:val="00D46DAB"/>
    <w:rsid w:val="00D50B3E"/>
    <w:rsid w:val="00D51D9E"/>
    <w:rsid w:val="00D5275A"/>
    <w:rsid w:val="00D60C11"/>
    <w:rsid w:val="00D630D8"/>
    <w:rsid w:val="00D72A07"/>
    <w:rsid w:val="00D81410"/>
    <w:rsid w:val="00D84239"/>
    <w:rsid w:val="00D90774"/>
    <w:rsid w:val="00D95388"/>
    <w:rsid w:val="00DB3E3C"/>
    <w:rsid w:val="00DC1267"/>
    <w:rsid w:val="00DC1494"/>
    <w:rsid w:val="00DE534A"/>
    <w:rsid w:val="00DE76BC"/>
    <w:rsid w:val="00DF0E2B"/>
    <w:rsid w:val="00E012F7"/>
    <w:rsid w:val="00E03223"/>
    <w:rsid w:val="00E05BB2"/>
    <w:rsid w:val="00E120CF"/>
    <w:rsid w:val="00E172A1"/>
    <w:rsid w:val="00E17C9E"/>
    <w:rsid w:val="00E17FDD"/>
    <w:rsid w:val="00E363F0"/>
    <w:rsid w:val="00E430EA"/>
    <w:rsid w:val="00E44B62"/>
    <w:rsid w:val="00E46D1E"/>
    <w:rsid w:val="00E6418A"/>
    <w:rsid w:val="00E67EA2"/>
    <w:rsid w:val="00E74511"/>
    <w:rsid w:val="00E86454"/>
    <w:rsid w:val="00E8737C"/>
    <w:rsid w:val="00E97290"/>
    <w:rsid w:val="00EA7E4E"/>
    <w:rsid w:val="00EB0C3E"/>
    <w:rsid w:val="00EC012C"/>
    <w:rsid w:val="00EC2C4D"/>
    <w:rsid w:val="00ED1DEA"/>
    <w:rsid w:val="00ED3808"/>
    <w:rsid w:val="00EF7EB3"/>
    <w:rsid w:val="00F018DC"/>
    <w:rsid w:val="00F5602B"/>
    <w:rsid w:val="00F6598A"/>
    <w:rsid w:val="00F66FEE"/>
    <w:rsid w:val="00F67E2F"/>
    <w:rsid w:val="00F94E80"/>
    <w:rsid w:val="00F96808"/>
    <w:rsid w:val="00F96B9B"/>
    <w:rsid w:val="00FA151A"/>
    <w:rsid w:val="00FA5F5C"/>
    <w:rsid w:val="00FB316C"/>
    <w:rsid w:val="00FC7A2A"/>
    <w:rsid w:val="00FD0461"/>
    <w:rsid w:val="00FD1184"/>
    <w:rsid w:val="00FE448E"/>
    <w:rsid w:val="00FE58FD"/>
    <w:rsid w:val="00FE676A"/>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4F057D02-95AF-42FB-BFBB-E4FF115ED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D1EE7"/>
    <w:pPr>
      <w:spacing w:line="300" w:lineRule="exact"/>
    </w:pPr>
    <w:rPr>
      <w:rFonts w:ascii="Lucida Sans Unicode" w:hAnsi="Lucida Sans Unicode"/>
      <w:sz w:val="22"/>
      <w:szCs w:val="24"/>
      <w:lang w:val="en-GB"/>
    </w:rPr>
  </w:style>
  <w:style w:type="paragraph" w:styleId="berschrift1">
    <w:name w:val="heading 1"/>
    <w:basedOn w:val="Standard"/>
    <w:qFormat/>
    <w:rsid w:val="00464856"/>
    <w:pPr>
      <w:keepNext/>
      <w:numPr>
        <w:numId w:val="14"/>
      </w:numPr>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Hyp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qFormat/>
    <w:rsid w:val="00CD1EE7"/>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CD1EE7"/>
    <w:pPr>
      <w:numPr>
        <w:numId w:val="0"/>
      </w:numPr>
    </w:pPr>
  </w:style>
  <w:style w:type="paragraph" w:styleId="Sprechblasentext">
    <w:name w:val="Balloon Text"/>
    <w:basedOn w:val="Standard"/>
    <w:semiHidden/>
    <w:rsid w:val="000E06AB"/>
    <w:rPr>
      <w:rFonts w:ascii="Tahoma" w:hAnsi="Tahoma" w:cs="Tahoma"/>
      <w:sz w:val="16"/>
      <w:szCs w:val="16"/>
    </w:rPr>
  </w:style>
  <w:style w:type="paragraph" w:customStyle="1" w:styleId="M7">
    <w:name w:val="M7"/>
    <w:basedOn w:val="Standard"/>
    <w:rsid w:val="004F1918"/>
    <w:pPr>
      <w:framePr w:wrap="around" w:vAnchor="page" w:hAnchor="page" w:x="8971" w:y="3222"/>
      <w:tabs>
        <w:tab w:val="left" w:pos="518"/>
      </w:tabs>
      <w:spacing w:line="180" w:lineRule="exact"/>
      <w:suppressOverlap/>
    </w:pPr>
    <w:rPr>
      <w:b/>
      <w:bCs/>
      <w:sz w:val="13"/>
      <w:lang w:val="de-DE"/>
    </w:rPr>
  </w:style>
  <w:style w:type="paragraph" w:customStyle="1" w:styleId="M8">
    <w:name w:val="M8"/>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M9">
    <w:name w:val="M9"/>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M10">
    <w:name w:val="M10"/>
    <w:basedOn w:val="Standard"/>
    <w:rsid w:val="004F1918"/>
    <w:pPr>
      <w:framePr w:wrap="around" w:vAnchor="page" w:hAnchor="page" w:x="8971" w:y="3222"/>
      <w:tabs>
        <w:tab w:val="left" w:pos="518"/>
      </w:tabs>
      <w:spacing w:line="180" w:lineRule="exact"/>
      <w:suppressOverlap/>
    </w:pPr>
    <w:rPr>
      <w:sz w:val="13"/>
      <w:lang w:val="nb-NO"/>
    </w:rPr>
  </w:style>
  <w:style w:type="paragraph" w:customStyle="1" w:styleId="M1">
    <w:name w:val="M1"/>
    <w:basedOn w:val="Standard"/>
    <w:rsid w:val="004F1918"/>
    <w:pPr>
      <w:framePr w:wrap="around" w:vAnchor="page" w:hAnchor="page" w:x="8971" w:y="3222"/>
      <w:tabs>
        <w:tab w:val="left" w:pos="518"/>
      </w:tabs>
      <w:spacing w:line="180" w:lineRule="exact"/>
      <w:suppressOverlap/>
    </w:pPr>
    <w:rPr>
      <w:b/>
      <w:bCs/>
      <w:sz w:val="13"/>
      <w:lang w:val="de-DE"/>
    </w:rPr>
  </w:style>
  <w:style w:type="paragraph" w:customStyle="1" w:styleId="M12">
    <w:name w:val="M12"/>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Feature">
    <w:name w:val="Feature"/>
    <w:basedOn w:val="Aufzhlungszeichen"/>
    <w:qFormat/>
    <w:rsid w:val="006377E2"/>
    <w:pPr>
      <w:numPr>
        <w:numId w:val="0"/>
      </w:numPr>
      <w:tabs>
        <w:tab w:val="num" w:pos="360"/>
        <w:tab w:val="left" w:pos="567"/>
      </w:tabs>
      <w:ind w:left="360" w:hanging="360"/>
    </w:pPr>
    <w:rPr>
      <w:sz w:val="24"/>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736200">
      <w:bodyDiv w:val="1"/>
      <w:marLeft w:val="0"/>
      <w:marRight w:val="0"/>
      <w:marTop w:val="0"/>
      <w:marBottom w:val="0"/>
      <w:divBdr>
        <w:top w:val="none" w:sz="0" w:space="0" w:color="auto"/>
        <w:left w:val="none" w:sz="0" w:space="0" w:color="auto"/>
        <w:bottom w:val="none" w:sz="0" w:space="0" w:color="auto"/>
        <w:right w:val="none" w:sz="0" w:space="0" w:color="auto"/>
      </w:divBdr>
    </w:div>
    <w:div w:id="427777681">
      <w:bodyDiv w:val="1"/>
      <w:marLeft w:val="0"/>
      <w:marRight w:val="0"/>
      <w:marTop w:val="0"/>
      <w:marBottom w:val="0"/>
      <w:divBdr>
        <w:top w:val="none" w:sz="0" w:space="0" w:color="auto"/>
        <w:left w:val="none" w:sz="0" w:space="0" w:color="auto"/>
        <w:bottom w:val="none" w:sz="0" w:space="0" w:color="auto"/>
        <w:right w:val="none" w:sz="0" w:space="0" w:color="auto"/>
      </w:divBdr>
    </w:div>
    <w:div w:id="610673694">
      <w:bodyDiv w:val="1"/>
      <w:marLeft w:val="0"/>
      <w:marRight w:val="0"/>
      <w:marTop w:val="0"/>
      <w:marBottom w:val="0"/>
      <w:divBdr>
        <w:top w:val="none" w:sz="0" w:space="0" w:color="auto"/>
        <w:left w:val="none" w:sz="0" w:space="0" w:color="auto"/>
        <w:bottom w:val="none" w:sz="0" w:space="0" w:color="auto"/>
        <w:right w:val="none" w:sz="0" w:space="0" w:color="auto"/>
      </w:divBdr>
      <w:divsChild>
        <w:div w:id="1973052234">
          <w:marLeft w:val="0"/>
          <w:marRight w:val="0"/>
          <w:marTop w:val="0"/>
          <w:marBottom w:val="0"/>
          <w:divBdr>
            <w:top w:val="none" w:sz="0" w:space="0" w:color="auto"/>
            <w:left w:val="none" w:sz="0" w:space="0" w:color="auto"/>
            <w:bottom w:val="none" w:sz="0" w:space="0" w:color="auto"/>
            <w:right w:val="none" w:sz="0" w:space="0" w:color="auto"/>
          </w:divBdr>
          <w:divsChild>
            <w:div w:id="1797406073">
              <w:marLeft w:val="0"/>
              <w:marRight w:val="0"/>
              <w:marTop w:val="0"/>
              <w:marBottom w:val="0"/>
              <w:divBdr>
                <w:top w:val="none" w:sz="0" w:space="0" w:color="auto"/>
                <w:left w:val="none" w:sz="0" w:space="0" w:color="auto"/>
                <w:bottom w:val="none" w:sz="0" w:space="0" w:color="auto"/>
                <w:right w:val="none" w:sz="0" w:space="0" w:color="auto"/>
              </w:divBdr>
              <w:divsChild>
                <w:div w:id="489369209">
                  <w:marLeft w:val="0"/>
                  <w:marRight w:val="0"/>
                  <w:marTop w:val="0"/>
                  <w:marBottom w:val="0"/>
                  <w:divBdr>
                    <w:top w:val="none" w:sz="0" w:space="0" w:color="auto"/>
                    <w:left w:val="none" w:sz="0" w:space="0" w:color="auto"/>
                    <w:bottom w:val="none" w:sz="0" w:space="0" w:color="auto"/>
                    <w:right w:val="none" w:sz="0" w:space="0" w:color="auto"/>
                  </w:divBdr>
                  <w:divsChild>
                    <w:div w:id="1499811946">
                      <w:marLeft w:val="0"/>
                      <w:marRight w:val="0"/>
                      <w:marTop w:val="0"/>
                      <w:marBottom w:val="0"/>
                      <w:divBdr>
                        <w:top w:val="none" w:sz="0" w:space="0" w:color="auto"/>
                        <w:left w:val="none" w:sz="0" w:space="0" w:color="auto"/>
                        <w:bottom w:val="none" w:sz="0" w:space="0" w:color="auto"/>
                        <w:right w:val="none" w:sz="0" w:space="0" w:color="auto"/>
                      </w:divBdr>
                      <w:divsChild>
                        <w:div w:id="1589386191">
                          <w:marLeft w:val="0"/>
                          <w:marRight w:val="0"/>
                          <w:marTop w:val="0"/>
                          <w:marBottom w:val="0"/>
                          <w:divBdr>
                            <w:top w:val="none" w:sz="0" w:space="0" w:color="auto"/>
                            <w:left w:val="none" w:sz="0" w:space="0" w:color="auto"/>
                            <w:bottom w:val="none" w:sz="0" w:space="0" w:color="auto"/>
                            <w:right w:val="none" w:sz="0" w:space="0" w:color="auto"/>
                          </w:divBdr>
                          <w:divsChild>
                            <w:div w:id="110784868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4089403">
      <w:bodyDiv w:val="1"/>
      <w:marLeft w:val="0"/>
      <w:marRight w:val="0"/>
      <w:marTop w:val="0"/>
      <w:marBottom w:val="0"/>
      <w:divBdr>
        <w:top w:val="none" w:sz="0" w:space="0" w:color="auto"/>
        <w:left w:val="none" w:sz="0" w:space="0" w:color="auto"/>
        <w:bottom w:val="none" w:sz="0" w:space="0" w:color="auto"/>
        <w:right w:val="none" w:sz="0" w:space="0" w:color="auto"/>
      </w:divBdr>
    </w:div>
    <w:div w:id="1294361140">
      <w:bodyDiv w:val="1"/>
      <w:marLeft w:val="0"/>
      <w:marRight w:val="0"/>
      <w:marTop w:val="0"/>
      <w:marBottom w:val="0"/>
      <w:divBdr>
        <w:top w:val="none" w:sz="0" w:space="0" w:color="auto"/>
        <w:left w:val="none" w:sz="0" w:space="0" w:color="auto"/>
        <w:bottom w:val="none" w:sz="0" w:space="0" w:color="auto"/>
        <w:right w:val="none" w:sz="0" w:space="0" w:color="auto"/>
      </w:divBdr>
    </w:div>
    <w:div w:id="1417675450">
      <w:bodyDiv w:val="1"/>
      <w:marLeft w:val="0"/>
      <w:marRight w:val="0"/>
      <w:marTop w:val="0"/>
      <w:marBottom w:val="0"/>
      <w:divBdr>
        <w:top w:val="none" w:sz="0" w:space="0" w:color="auto"/>
        <w:left w:val="none" w:sz="0" w:space="0" w:color="auto"/>
        <w:bottom w:val="none" w:sz="0" w:space="0" w:color="auto"/>
        <w:right w:val="none" w:sz="0" w:space="0" w:color="auto"/>
      </w:divBdr>
    </w:div>
    <w:div w:id="1663506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vonik."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CF4BCA-584E-4E23-8C45-941ABB714D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B947CC91.dotm</Template>
  <TotalTime>0</TotalTime>
  <Pages>3</Pages>
  <Words>575</Words>
  <Characters>3629</Characters>
  <Application>Microsoft Office Word</Application>
  <DocSecurity>0</DocSecurity>
  <Lines>30</Lines>
  <Paragraphs>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Pressemitteilung Evonik, englisch, Stand: 01.09.2016</vt:lpstr>
      <vt:lpstr>Pressemitteilung Evonik, englisch, Stand: 01.09.2016</vt:lpstr>
    </vt:vector>
  </TitlesOfParts>
  <Company/>
  <LinksUpToDate>false</LinksUpToDate>
  <CharactersWithSpaces>4196</CharactersWithSpaces>
  <SharedDoc>false</SharedDoc>
  <HLinks>
    <vt:vector size="6" baseType="variant">
      <vt:variant>
        <vt:i4>2490413</vt:i4>
      </vt:variant>
      <vt:variant>
        <vt:i4>0</vt:i4>
      </vt:variant>
      <vt:variant>
        <vt:i4>0</vt:i4>
      </vt:variant>
      <vt:variant>
        <vt:i4>5</vt:i4>
      </vt:variant>
      <vt:variant>
        <vt:lpwstr>http://www.evonik.com/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Evonik, englisch, Stand: 01.09.2016</dc:title>
  <dc:creator>Hoegg, Petra</dc:creator>
  <dc:description/>
  <cp:lastModifiedBy>Berger, Janusz</cp:lastModifiedBy>
  <cp:revision>4</cp:revision>
  <cp:lastPrinted>2017-07-10T17:44:00Z</cp:lastPrinted>
  <dcterms:created xsi:type="dcterms:W3CDTF">2017-07-11T12:52:00Z</dcterms:created>
  <dcterms:modified xsi:type="dcterms:W3CDTF">2017-07-17T06:44:00Z</dcterms:modified>
</cp:coreProperties>
</file>