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2E3ECC" w:rsidP="004F1918">
            <w:pPr>
              <w:pStyle w:val="M7"/>
              <w:framePr w:wrap="auto" w:vAnchor="margin" w:hAnchor="text" w:xAlign="left" w:yAlign="inline"/>
              <w:suppressOverlap w:val="0"/>
              <w:rPr>
                <w:b w:val="0"/>
                <w:sz w:val="18"/>
                <w:szCs w:val="18"/>
                <w:lang w:val="en-US"/>
              </w:rPr>
            </w:pPr>
            <w:r>
              <w:rPr>
                <w:b w:val="0"/>
                <w:sz w:val="18"/>
                <w:szCs w:val="18"/>
                <w:lang w:val="en-US"/>
              </w:rPr>
              <w:t>July</w:t>
            </w:r>
            <w:bookmarkStart w:id="0" w:name="_GoBack"/>
            <w:bookmarkEnd w:id="0"/>
            <w:r w:rsidR="006377E2">
              <w:rPr>
                <w:b w:val="0"/>
                <w:sz w:val="18"/>
                <w:szCs w:val="18"/>
                <w:lang w:val="en-US"/>
              </w:rPr>
              <w:t xml:space="preserve"> </w:t>
            </w:r>
            <w:r>
              <w:rPr>
                <w:b w:val="0"/>
                <w:sz w:val="18"/>
                <w:szCs w:val="18"/>
                <w:lang w:val="en-US"/>
              </w:rPr>
              <w:t>19</w:t>
            </w:r>
            <w:r w:rsidR="006377E2">
              <w:rPr>
                <w:b w:val="0"/>
                <w:sz w:val="18"/>
                <w:szCs w:val="18"/>
                <w:lang w:val="en-US"/>
              </w:rPr>
              <w:t>, 201</w:t>
            </w:r>
            <w:r w:rsidR="00604DFD">
              <w:rPr>
                <w:b w:val="0"/>
                <w:sz w:val="18"/>
                <w:szCs w:val="18"/>
                <w:lang w:val="en-US"/>
              </w:rPr>
              <w:t>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6377E2">
              <w:rPr>
                <w:rFonts w:ascii="Lucida Sans" w:hAnsi="Lucida Sans"/>
                <w:b/>
                <w:lang w:val="en-US"/>
              </w:rPr>
              <w:t>Janusz Berger</w:t>
            </w:r>
          </w:p>
          <w:p w:rsidR="00BF555F" w:rsidRPr="003C0369" w:rsidRDefault="00BF555F" w:rsidP="00BF555F">
            <w:pPr>
              <w:pStyle w:val="M8"/>
              <w:framePr w:wrap="auto" w:vAnchor="margin" w:hAnchor="text" w:xAlign="left" w:yAlign="inline"/>
              <w:suppressOverlap w:val="0"/>
              <w:rPr>
                <w:rFonts w:ascii="Lucida Sans" w:hAnsi="Lucida Sans"/>
                <w:lang w:val="en-US"/>
              </w:rPr>
            </w:pPr>
            <w:r w:rsidRPr="003C0369">
              <w:rPr>
                <w:rFonts w:ascii="Lucida Sans" w:hAnsi="Lucida Sans"/>
                <w:lang w:val="en-US"/>
              </w:rPr>
              <w:t xml:space="preserve">Communication Manager </w:t>
            </w:r>
            <w:r w:rsidR="006377E2">
              <w:rPr>
                <w:rFonts w:ascii="Lucida Sans" w:hAnsi="Lucida Sans"/>
                <w:lang w:val="en-US"/>
              </w:rPr>
              <w:br/>
              <w:t>High Performance Polymers</w:t>
            </w:r>
          </w:p>
          <w:p w:rsidR="00BF555F" w:rsidRPr="007F3149" w:rsidRDefault="00A26858" w:rsidP="00BF555F">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6377E2">
              <w:rPr>
                <w:rFonts w:ascii="Lucida Sans" w:hAnsi="Lucida Sans"/>
                <w:lang w:val="en-US"/>
              </w:rPr>
              <w:t xml:space="preserve"> +49 2365 49-9227</w:t>
            </w:r>
            <w:r w:rsidR="00BF555F" w:rsidRPr="007F3149">
              <w:rPr>
                <w:rFonts w:ascii="Lucida Sans" w:hAnsi="Lucida Sans"/>
                <w:lang w:val="en-US"/>
              </w:rPr>
              <w:t xml:space="preserve"> </w:t>
            </w:r>
          </w:p>
          <w:p w:rsidR="00BF555F" w:rsidRPr="00B67484" w:rsidRDefault="006377E2" w:rsidP="00BF555F">
            <w:pPr>
              <w:pStyle w:val="M10"/>
              <w:framePr w:wrap="auto" w:vAnchor="margin" w:hAnchor="text" w:xAlign="left" w:yAlign="inline"/>
              <w:suppressOverlap w:val="0"/>
              <w:rPr>
                <w:rFonts w:ascii="Lucida Sans" w:hAnsi="Lucida Sans"/>
              </w:rPr>
            </w:pPr>
            <w:r>
              <w:rPr>
                <w:rFonts w:ascii="Lucida Sans" w:hAnsi="Lucida Sans"/>
              </w:rPr>
              <w:t>janusz.berger</w:t>
            </w:r>
            <w:r w:rsidR="00BF555F" w:rsidRPr="00B67484">
              <w:rPr>
                <w:rFonts w:ascii="Lucida Sans" w:hAnsi="Lucida San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2E3ECC" w:rsidP="00BF555F">
      <w:pPr>
        <w:framePr w:w="2659" w:wrap="around" w:hAnchor="page" w:x="8971" w:yAlign="bottom" w:anchorLock="1"/>
        <w:tabs>
          <w:tab w:val="left" w:pos="518"/>
        </w:tabs>
        <w:spacing w:line="180" w:lineRule="exact"/>
        <w:rPr>
          <w:noProof/>
          <w:sz w:val="13"/>
          <w:lang w:val="en-US"/>
        </w:rPr>
      </w:pPr>
      <w:hyperlink r:id="rId8"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6377E2" w:rsidRDefault="00BF555F" w:rsidP="00BF555F">
      <w:pPr>
        <w:framePr w:w="2659" w:wrap="around" w:hAnchor="page" w:x="8971" w:yAlign="bottom" w:anchorLock="1"/>
        <w:tabs>
          <w:tab w:val="left" w:pos="518"/>
        </w:tabs>
        <w:spacing w:line="180" w:lineRule="exact"/>
        <w:rPr>
          <w:noProof/>
          <w:sz w:val="13"/>
          <w:lang w:val="en-US"/>
        </w:rPr>
      </w:pPr>
      <w:r w:rsidRPr="006377E2">
        <w:rPr>
          <w:noProof/>
          <w:sz w:val="13"/>
          <w:lang w:val="en-US"/>
        </w:rPr>
        <w:t>Dr. Johannes Ohmer,</w:t>
      </w:r>
    </w:p>
    <w:p w:rsidR="00BF555F" w:rsidRPr="006377E2" w:rsidRDefault="00BF555F" w:rsidP="00BF555F">
      <w:pPr>
        <w:framePr w:w="2659" w:wrap="around" w:hAnchor="page" w:x="8971" w:yAlign="bottom" w:anchorLock="1"/>
        <w:tabs>
          <w:tab w:val="left" w:pos="518"/>
        </w:tabs>
        <w:spacing w:line="180" w:lineRule="exact"/>
        <w:rPr>
          <w:noProof/>
          <w:sz w:val="13"/>
          <w:lang w:val="en-US"/>
        </w:rPr>
      </w:pPr>
      <w:r w:rsidRPr="006377E2">
        <w:rPr>
          <w:noProof/>
          <w:sz w:val="13"/>
          <w:lang w:val="en-US"/>
        </w:rPr>
        <w:t xml:space="preserve">Simone Hildmann, </w:t>
      </w:r>
    </w:p>
    <w:p w:rsidR="00BF555F" w:rsidRPr="006377E2" w:rsidRDefault="00BF555F" w:rsidP="00BF555F">
      <w:pPr>
        <w:framePr w:w="2659" w:wrap="around" w:hAnchor="page" w:x="8971" w:yAlign="bottom" w:anchorLock="1"/>
        <w:tabs>
          <w:tab w:val="left" w:pos="518"/>
        </w:tabs>
        <w:spacing w:line="180" w:lineRule="exact"/>
        <w:rPr>
          <w:noProof/>
          <w:sz w:val="13"/>
          <w:lang w:val="en-US"/>
        </w:rPr>
      </w:pPr>
      <w:r w:rsidRPr="006377E2">
        <w:rPr>
          <w:noProof/>
          <w:sz w:val="13"/>
          <w:lang w:val="en-US"/>
        </w:rPr>
        <w:t>Alexandra Schwarz</w:t>
      </w:r>
    </w:p>
    <w:p w:rsidR="00BF555F" w:rsidRPr="006377E2" w:rsidRDefault="00BF555F" w:rsidP="00BF555F">
      <w:pPr>
        <w:framePr w:w="2659" w:wrap="around" w:hAnchor="page" w:x="8971" w:yAlign="bottom" w:anchorLock="1"/>
        <w:tabs>
          <w:tab w:val="left" w:pos="518"/>
        </w:tabs>
        <w:spacing w:line="180" w:lineRule="exact"/>
        <w:rPr>
          <w:noProof/>
          <w:sz w:val="13"/>
          <w:lang w:val="en-US"/>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F67E2F" w:rsidRPr="00F67E2F" w:rsidRDefault="00BE7A76" w:rsidP="00604DFD">
      <w:pPr>
        <w:spacing w:line="240" w:lineRule="atLeast"/>
        <w:rPr>
          <w:b/>
          <w:sz w:val="24"/>
          <w:lang w:val="en-US"/>
        </w:rPr>
      </w:pPr>
      <w:r>
        <w:rPr>
          <w:b/>
          <w:sz w:val="24"/>
          <w:lang w:val="en-US" w:eastAsia="zh-CN"/>
        </w:rPr>
        <w:t xml:space="preserve">Evonik’s VESTAMID® </w:t>
      </w:r>
      <w:r w:rsidR="00A0222B">
        <w:rPr>
          <w:b/>
          <w:sz w:val="24"/>
          <w:lang w:val="en-US" w:eastAsia="zh-CN"/>
        </w:rPr>
        <w:t>sound</w:t>
      </w:r>
      <w:r w:rsidR="006D183B">
        <w:rPr>
          <w:b/>
          <w:sz w:val="24"/>
          <w:lang w:val="en-US" w:eastAsia="zh-CN"/>
        </w:rPr>
        <w:t>s</w:t>
      </w:r>
      <w:r w:rsidR="00A0222B">
        <w:rPr>
          <w:b/>
          <w:sz w:val="24"/>
          <w:lang w:val="en-US" w:eastAsia="zh-CN"/>
        </w:rPr>
        <w:t xml:space="preserve"> the chord</w:t>
      </w:r>
    </w:p>
    <w:p w:rsidR="00F67E2F" w:rsidRPr="00F67E2F" w:rsidRDefault="00F67E2F" w:rsidP="00F67E2F">
      <w:pPr>
        <w:rPr>
          <w:b/>
          <w:sz w:val="24"/>
          <w:lang w:val="en-US"/>
        </w:rPr>
      </w:pPr>
    </w:p>
    <w:p w:rsidR="00F67E2F" w:rsidRPr="00A0222B" w:rsidRDefault="00A0222B" w:rsidP="00E03223">
      <w:pPr>
        <w:spacing w:line="240" w:lineRule="atLeast"/>
        <w:rPr>
          <w:sz w:val="24"/>
          <w:lang w:val="en-US"/>
        </w:rPr>
      </w:pPr>
      <w:proofErr w:type="spellStart"/>
      <w:r>
        <w:rPr>
          <w:rFonts w:cs="Lucida Sans Unicode"/>
          <w:sz w:val="24"/>
          <w:lang w:val="en-US"/>
        </w:rPr>
        <w:t>Evonik</w:t>
      </w:r>
      <w:proofErr w:type="spellEnd"/>
      <w:r>
        <w:rPr>
          <w:rFonts w:cs="Lucida Sans Unicode"/>
          <w:sz w:val="24"/>
          <w:lang w:val="en-US"/>
        </w:rPr>
        <w:t xml:space="preserve"> and</w:t>
      </w:r>
      <w:r w:rsidR="00F67E2F" w:rsidRPr="00F67E2F">
        <w:rPr>
          <w:rFonts w:cs="Lucida Sans Unicode"/>
          <w:sz w:val="24"/>
          <w:lang w:val="en-US"/>
        </w:rPr>
        <w:t xml:space="preserve"> </w:t>
      </w:r>
      <w:r w:rsidR="00AA77A3">
        <w:rPr>
          <w:rFonts w:cs="Lucida Sans Unicode"/>
          <w:sz w:val="24"/>
          <w:lang w:val="en-US"/>
        </w:rPr>
        <w:t>N</w:t>
      </w:r>
      <w:r w:rsidR="00604DFD">
        <w:rPr>
          <w:rFonts w:cs="Lucida Sans Unicode" w:hint="eastAsia"/>
          <w:sz w:val="24"/>
          <w:lang w:val="en-US" w:eastAsia="zh-CN"/>
        </w:rPr>
        <w:t>TEC</w:t>
      </w:r>
      <w:r w:rsidR="00F67E2F" w:rsidRPr="00F67E2F">
        <w:rPr>
          <w:rFonts w:cs="Lucida Sans Unicode"/>
          <w:sz w:val="24"/>
          <w:lang w:val="en-US"/>
        </w:rPr>
        <w:t xml:space="preserve">, an </w:t>
      </w:r>
      <w:r w:rsidR="00E03223">
        <w:rPr>
          <w:rFonts w:cs="Lucida Sans Unicode"/>
          <w:sz w:val="24"/>
          <w:lang w:val="en-US"/>
        </w:rPr>
        <w:t>experienced</w:t>
      </w:r>
      <w:r w:rsidR="00F67E2F" w:rsidRPr="00F67E2F">
        <w:rPr>
          <w:rFonts w:cs="Lucida Sans Unicode"/>
          <w:sz w:val="24"/>
          <w:lang w:val="en-US"/>
        </w:rPr>
        <w:t xml:space="preserve"> manufacturer </w:t>
      </w:r>
      <w:r w:rsidR="00E03223">
        <w:rPr>
          <w:rFonts w:cs="Lucida Sans Unicode"/>
          <w:sz w:val="24"/>
          <w:lang w:val="en-US"/>
        </w:rPr>
        <w:t xml:space="preserve">of filaments </w:t>
      </w:r>
      <w:r w:rsidR="00AA77A3">
        <w:rPr>
          <w:rFonts w:cs="Lucida Sans Unicode"/>
          <w:sz w:val="24"/>
          <w:lang w:val="en-US"/>
        </w:rPr>
        <w:t>based in China</w:t>
      </w:r>
      <w:r w:rsidR="00F67E2F" w:rsidRPr="00F67E2F">
        <w:rPr>
          <w:rFonts w:cs="Lucida Sans Unicode"/>
          <w:sz w:val="24"/>
          <w:lang w:val="en-US"/>
        </w:rPr>
        <w:t xml:space="preserve">, </w:t>
      </w:r>
      <w:r>
        <w:rPr>
          <w:rFonts w:cs="Lucida Sans Unicode"/>
          <w:sz w:val="24"/>
          <w:lang w:val="en-US"/>
        </w:rPr>
        <w:t xml:space="preserve">have </w:t>
      </w:r>
      <w:r w:rsidR="001C52BF">
        <w:rPr>
          <w:rFonts w:cs="Lucida Sans Unicode"/>
          <w:sz w:val="24"/>
          <w:lang w:val="en-US"/>
        </w:rPr>
        <w:t xml:space="preserve">jointly </w:t>
      </w:r>
      <w:r w:rsidR="006D183B">
        <w:rPr>
          <w:rFonts w:cs="Lucida Sans Unicode"/>
          <w:sz w:val="24"/>
          <w:lang w:val="en-US"/>
        </w:rPr>
        <w:t>develop</w:t>
      </w:r>
      <w:r w:rsidR="001C52BF">
        <w:rPr>
          <w:rFonts w:cs="Lucida Sans Unicode"/>
          <w:sz w:val="24"/>
          <w:lang w:val="en-US"/>
        </w:rPr>
        <w:t>ed</w:t>
      </w:r>
      <w:r w:rsidR="00F67E2F" w:rsidRPr="00F67E2F">
        <w:rPr>
          <w:rFonts w:cs="Lucida Sans Unicode"/>
          <w:sz w:val="24"/>
          <w:lang w:val="en-US"/>
        </w:rPr>
        <w:t xml:space="preserve"> </w:t>
      </w:r>
      <w:r>
        <w:rPr>
          <w:rFonts w:cs="Lucida Sans Unicode"/>
          <w:sz w:val="24"/>
          <w:lang w:val="en-US"/>
        </w:rPr>
        <w:t>a</w:t>
      </w:r>
      <w:r w:rsidR="00F67E2F" w:rsidRPr="00F67E2F">
        <w:rPr>
          <w:rFonts w:cs="Lucida Sans Unicode"/>
          <w:sz w:val="24"/>
          <w:lang w:val="en-US"/>
        </w:rPr>
        <w:t xml:space="preserve"> new </w:t>
      </w:r>
      <w:r>
        <w:rPr>
          <w:rFonts w:cs="Lucida Sans Unicode"/>
          <w:sz w:val="24"/>
          <w:lang w:val="en-US"/>
        </w:rPr>
        <w:t>mono</w:t>
      </w:r>
      <w:r w:rsidR="00E03223">
        <w:rPr>
          <w:rFonts w:cs="Lucida Sans Unicode"/>
          <w:sz w:val="24"/>
          <w:lang w:val="en-US"/>
        </w:rPr>
        <w:t>filament</w:t>
      </w:r>
      <w:r w:rsidR="00F67E2F" w:rsidRPr="00F67E2F">
        <w:rPr>
          <w:rFonts w:cs="Lucida Sans Unicode"/>
          <w:sz w:val="24"/>
          <w:lang w:val="en-US"/>
        </w:rPr>
        <w:t xml:space="preserve"> using Evonik’s high performance plastic </w:t>
      </w:r>
      <w:r w:rsidR="00E03223" w:rsidRPr="00F67E2F">
        <w:rPr>
          <w:b/>
          <w:sz w:val="24"/>
          <w:lang w:val="en-US"/>
        </w:rPr>
        <w:t>VESTA</w:t>
      </w:r>
      <w:r w:rsidR="00E03223">
        <w:rPr>
          <w:b/>
          <w:sz w:val="24"/>
          <w:lang w:val="en-US"/>
        </w:rPr>
        <w:t>MID</w:t>
      </w:r>
      <w:r w:rsidR="00E03223" w:rsidRPr="00F67E2F">
        <w:rPr>
          <w:b/>
          <w:sz w:val="24"/>
          <w:lang w:val="en-US"/>
        </w:rPr>
        <w:t xml:space="preserve">® </w:t>
      </w:r>
      <w:r>
        <w:rPr>
          <w:sz w:val="24"/>
          <w:lang w:val="en-US"/>
        </w:rPr>
        <w:t>for instrument strings.</w:t>
      </w:r>
    </w:p>
    <w:p w:rsidR="00E03223" w:rsidRPr="00F67E2F" w:rsidRDefault="00E03223" w:rsidP="00E03223">
      <w:pPr>
        <w:spacing w:line="240" w:lineRule="atLeast"/>
        <w:rPr>
          <w:b/>
          <w:sz w:val="24"/>
          <w:lang w:val="en-US"/>
        </w:rPr>
      </w:pPr>
    </w:p>
    <w:p w:rsidR="00BE7A76" w:rsidRPr="00D0634B" w:rsidRDefault="00BC08D6" w:rsidP="00F67E2F">
      <w:pPr>
        <w:pStyle w:val="Feature"/>
        <w:tabs>
          <w:tab w:val="clear" w:pos="360"/>
          <w:tab w:val="clear" w:pos="567"/>
        </w:tabs>
        <w:spacing w:line="300" w:lineRule="atLeast"/>
        <w:ind w:left="0" w:firstLine="0"/>
        <w:rPr>
          <w:b/>
          <w:sz w:val="22"/>
          <w:szCs w:val="22"/>
          <w:lang w:val="en-US"/>
        </w:rPr>
      </w:pPr>
      <w:r w:rsidRPr="00D0634B">
        <w:rPr>
          <w:rFonts w:hint="eastAsia"/>
          <w:b/>
          <w:sz w:val="22"/>
          <w:szCs w:val="22"/>
          <w:lang w:val="en-US"/>
        </w:rPr>
        <w:t>Innovative a</w:t>
      </w:r>
      <w:r w:rsidR="000946B8" w:rsidRPr="00D0634B">
        <w:rPr>
          <w:rFonts w:hint="eastAsia"/>
          <w:b/>
          <w:sz w:val="22"/>
          <w:szCs w:val="22"/>
          <w:lang w:val="en-US"/>
        </w:rPr>
        <w:t>pplication</w:t>
      </w:r>
      <w:r w:rsidRPr="00D0634B">
        <w:rPr>
          <w:b/>
          <w:sz w:val="22"/>
          <w:szCs w:val="22"/>
          <w:lang w:val="en-US"/>
        </w:rPr>
        <w:t>s</w:t>
      </w:r>
      <w:r w:rsidR="000946B8" w:rsidRPr="00D0634B">
        <w:rPr>
          <w:rFonts w:hint="eastAsia"/>
          <w:b/>
          <w:sz w:val="22"/>
          <w:szCs w:val="22"/>
          <w:lang w:val="en-US"/>
        </w:rPr>
        <w:t xml:space="preserve"> with VESTAMID</w:t>
      </w:r>
      <w:r w:rsidR="000946B8" w:rsidRPr="00D0634B">
        <w:rPr>
          <w:b/>
          <w:sz w:val="22"/>
          <w:szCs w:val="22"/>
          <w:lang w:val="en-US"/>
        </w:rPr>
        <w:t>®</w:t>
      </w:r>
    </w:p>
    <w:p w:rsidR="00A0222B" w:rsidRPr="00D0634B" w:rsidRDefault="00A0222B" w:rsidP="00604DFD">
      <w:pPr>
        <w:pStyle w:val="Feature"/>
        <w:spacing w:line="240" w:lineRule="atLeast"/>
        <w:ind w:left="0" w:firstLine="0"/>
        <w:rPr>
          <w:rFonts w:cs="Lucida Sans Unicode"/>
          <w:sz w:val="22"/>
          <w:szCs w:val="22"/>
          <w:lang w:val="en-US"/>
        </w:rPr>
      </w:pPr>
      <w:r w:rsidRPr="00D0634B">
        <w:rPr>
          <w:rFonts w:cs="Lucida Sans Unicode"/>
          <w:sz w:val="22"/>
          <w:szCs w:val="22"/>
          <w:lang w:val="en-US"/>
        </w:rPr>
        <w:t xml:space="preserve">Since the </w:t>
      </w:r>
      <w:r w:rsidR="006D183B" w:rsidRPr="00D0634B">
        <w:rPr>
          <w:rFonts w:cs="Lucida Sans Unicode"/>
          <w:sz w:val="22"/>
          <w:szCs w:val="22"/>
          <w:lang w:val="en-US"/>
        </w:rPr>
        <w:t xml:space="preserve">late </w:t>
      </w:r>
      <w:r w:rsidRPr="00D0634B">
        <w:rPr>
          <w:rFonts w:cs="Lucida Sans Unicode"/>
          <w:sz w:val="22"/>
          <w:szCs w:val="22"/>
          <w:lang w:val="en-US"/>
        </w:rPr>
        <w:t xml:space="preserve">1930s, </w:t>
      </w:r>
      <w:r w:rsidR="001C52BF" w:rsidRPr="00D0634B">
        <w:rPr>
          <w:rFonts w:cs="Lucida Sans Unicode"/>
          <w:sz w:val="22"/>
          <w:szCs w:val="22"/>
          <w:lang w:val="en-US"/>
        </w:rPr>
        <w:t xml:space="preserve">growing numbers of instruments have used </w:t>
      </w:r>
      <w:r w:rsidR="006D183B" w:rsidRPr="00D0634B">
        <w:rPr>
          <w:rFonts w:cs="Lucida Sans Unicode"/>
          <w:sz w:val="22"/>
          <w:szCs w:val="22"/>
          <w:lang w:val="en-US"/>
        </w:rPr>
        <w:t xml:space="preserve">strings made of </w:t>
      </w:r>
      <w:r w:rsidRPr="00D0634B">
        <w:rPr>
          <w:rFonts w:cs="Lucida Sans Unicode"/>
          <w:sz w:val="22"/>
          <w:szCs w:val="22"/>
          <w:lang w:val="en-US"/>
        </w:rPr>
        <w:t>robust nylon fibers. The</w:t>
      </w:r>
      <w:r w:rsidR="006D183B" w:rsidRPr="00D0634B">
        <w:rPr>
          <w:rFonts w:cs="Lucida Sans Unicode"/>
          <w:sz w:val="22"/>
          <w:szCs w:val="22"/>
          <w:lang w:val="en-US"/>
        </w:rPr>
        <w:t>re are obvious</w:t>
      </w:r>
      <w:r w:rsidRPr="00D0634B">
        <w:rPr>
          <w:rFonts w:cs="Lucida Sans Unicode"/>
          <w:sz w:val="22"/>
          <w:szCs w:val="22"/>
          <w:lang w:val="en-US"/>
        </w:rPr>
        <w:t xml:space="preserve"> benefits</w:t>
      </w:r>
      <w:r w:rsidR="006D183B" w:rsidRPr="00D0634B">
        <w:rPr>
          <w:rFonts w:cs="Lucida Sans Unicode"/>
          <w:sz w:val="22"/>
          <w:szCs w:val="22"/>
          <w:lang w:val="en-US"/>
        </w:rPr>
        <w:t xml:space="preserve"> to these</w:t>
      </w:r>
      <w:r w:rsidR="001C52BF" w:rsidRPr="00D0634B">
        <w:rPr>
          <w:rFonts w:cs="Lucida Sans Unicode"/>
          <w:sz w:val="22"/>
          <w:szCs w:val="22"/>
          <w:lang w:val="en-US"/>
        </w:rPr>
        <w:t>—t</w:t>
      </w:r>
      <w:r w:rsidRPr="00D0634B">
        <w:rPr>
          <w:rFonts w:cs="Lucida Sans Unicode"/>
          <w:sz w:val="22"/>
          <w:szCs w:val="22"/>
          <w:lang w:val="en-US"/>
        </w:rPr>
        <w:t>hey are environmentally stable, durable</w:t>
      </w:r>
      <w:r w:rsidR="006D183B" w:rsidRPr="00D0634B">
        <w:rPr>
          <w:rFonts w:cs="Lucida Sans Unicode"/>
          <w:sz w:val="22"/>
          <w:szCs w:val="22"/>
          <w:lang w:val="en-US"/>
        </w:rPr>
        <w:t>,</w:t>
      </w:r>
      <w:r w:rsidRPr="00D0634B">
        <w:rPr>
          <w:rFonts w:cs="Lucida Sans Unicode"/>
          <w:sz w:val="22"/>
          <w:szCs w:val="22"/>
          <w:lang w:val="en-US"/>
        </w:rPr>
        <w:t xml:space="preserve"> and easy to use. </w:t>
      </w:r>
    </w:p>
    <w:p w:rsidR="00A0222B" w:rsidRPr="00D0634B" w:rsidRDefault="00A0222B" w:rsidP="00604DFD">
      <w:pPr>
        <w:pStyle w:val="Feature"/>
        <w:spacing w:line="240" w:lineRule="atLeast"/>
        <w:ind w:left="0" w:firstLine="0"/>
        <w:rPr>
          <w:rFonts w:cs="Lucida Sans Unicode"/>
          <w:sz w:val="22"/>
          <w:szCs w:val="22"/>
          <w:lang w:val="en-US"/>
        </w:rPr>
      </w:pPr>
    </w:p>
    <w:p w:rsidR="00A0222B" w:rsidRPr="00D0634B" w:rsidRDefault="00A0222B" w:rsidP="00A0222B">
      <w:pPr>
        <w:pStyle w:val="Feature"/>
        <w:spacing w:line="240" w:lineRule="atLeast"/>
        <w:ind w:left="0" w:firstLine="0"/>
        <w:rPr>
          <w:rFonts w:cs="Lucida Sans Unicode"/>
          <w:sz w:val="22"/>
          <w:szCs w:val="22"/>
          <w:lang w:val="en-US"/>
        </w:rPr>
      </w:pPr>
      <w:r w:rsidRPr="00D0634B">
        <w:rPr>
          <w:rFonts w:cs="Lucida Sans Unicode" w:hint="eastAsia"/>
          <w:sz w:val="22"/>
          <w:szCs w:val="22"/>
          <w:lang w:val="en-US"/>
        </w:rPr>
        <w:t>The monofilament</w:t>
      </w:r>
      <w:r w:rsidRPr="00D0634B">
        <w:rPr>
          <w:rFonts w:cs="Lucida Sans Unicode"/>
          <w:sz w:val="22"/>
          <w:szCs w:val="22"/>
          <w:lang w:val="en-US"/>
        </w:rPr>
        <w:t xml:space="preserve"> </w:t>
      </w:r>
      <w:r w:rsidR="008A0740" w:rsidRPr="00D0634B">
        <w:rPr>
          <w:rFonts w:cs="Lucida Sans Unicode"/>
          <w:sz w:val="22"/>
          <w:szCs w:val="22"/>
          <w:lang w:val="en-US"/>
        </w:rPr>
        <w:t xml:space="preserve">made </w:t>
      </w:r>
      <w:r w:rsidRPr="00D0634B">
        <w:rPr>
          <w:rFonts w:cs="Lucida Sans Unicode" w:hint="eastAsia"/>
          <w:sz w:val="22"/>
          <w:szCs w:val="22"/>
          <w:lang w:val="en-US"/>
        </w:rPr>
        <w:t xml:space="preserve">from </w:t>
      </w:r>
      <w:r w:rsidRPr="00D0634B">
        <w:rPr>
          <w:rFonts w:cs="Lucida Sans Unicode"/>
          <w:sz w:val="22"/>
          <w:szCs w:val="22"/>
          <w:lang w:val="en-US"/>
        </w:rPr>
        <w:t>V</w:t>
      </w:r>
      <w:r w:rsidRPr="00D0634B">
        <w:rPr>
          <w:rFonts w:cs="Lucida Sans Unicode" w:hint="eastAsia"/>
          <w:sz w:val="22"/>
          <w:szCs w:val="22"/>
          <w:lang w:val="en-US"/>
        </w:rPr>
        <w:t>ESTAMID</w:t>
      </w:r>
      <w:r w:rsidRPr="00D0634B">
        <w:rPr>
          <w:rFonts w:cs="Lucida Sans Unicode"/>
          <w:sz w:val="22"/>
          <w:szCs w:val="22"/>
          <w:lang w:val="en-US"/>
        </w:rPr>
        <w:t>® D18</w:t>
      </w:r>
      <w:r w:rsidR="00BC08D6" w:rsidRPr="00D0634B">
        <w:rPr>
          <w:rFonts w:cs="Lucida Sans Unicode"/>
          <w:sz w:val="22"/>
          <w:szCs w:val="22"/>
          <w:lang w:val="en-US"/>
        </w:rPr>
        <w:t xml:space="preserve"> </w:t>
      </w:r>
      <w:r w:rsidR="008A0740" w:rsidRPr="00D0634B">
        <w:rPr>
          <w:rFonts w:cs="Lucida Sans Unicode"/>
          <w:sz w:val="22"/>
          <w:szCs w:val="22"/>
          <w:lang w:val="en-US"/>
        </w:rPr>
        <w:t>that</w:t>
      </w:r>
      <w:r w:rsidR="00BC08D6" w:rsidRPr="00D0634B">
        <w:rPr>
          <w:rFonts w:cs="Lucida Sans Unicode"/>
          <w:sz w:val="22"/>
          <w:szCs w:val="22"/>
          <w:lang w:val="en-US"/>
        </w:rPr>
        <w:t xml:space="preserve"> </w:t>
      </w:r>
      <w:proofErr w:type="spellStart"/>
      <w:r w:rsidR="00BC08D6" w:rsidRPr="00D0634B">
        <w:rPr>
          <w:rFonts w:cs="Lucida Sans Unicode"/>
          <w:sz w:val="22"/>
          <w:szCs w:val="22"/>
          <w:lang w:val="en-US"/>
        </w:rPr>
        <w:t>Evonik</w:t>
      </w:r>
      <w:proofErr w:type="spellEnd"/>
      <w:r w:rsidR="00BC08D6" w:rsidRPr="00D0634B">
        <w:rPr>
          <w:rFonts w:cs="Lucida Sans Unicode"/>
          <w:sz w:val="22"/>
          <w:szCs w:val="22"/>
          <w:lang w:val="en-US"/>
        </w:rPr>
        <w:t xml:space="preserve"> and NTEC</w:t>
      </w:r>
      <w:r w:rsidR="008A0740" w:rsidRPr="00D0634B">
        <w:rPr>
          <w:rFonts w:cs="Lucida Sans Unicode"/>
          <w:sz w:val="22"/>
          <w:szCs w:val="22"/>
          <w:lang w:val="en-US"/>
        </w:rPr>
        <w:t xml:space="preserve"> have developed</w:t>
      </w:r>
      <w:r w:rsidRPr="00D0634B">
        <w:rPr>
          <w:rFonts w:cs="Lucida Sans Unicode"/>
          <w:sz w:val="22"/>
          <w:szCs w:val="22"/>
          <w:lang w:val="en-US"/>
        </w:rPr>
        <w:t>, a polyamide 612 (PA 612),</w:t>
      </w:r>
      <w:r w:rsidRPr="00D0634B">
        <w:rPr>
          <w:rFonts w:cs="Lucida Sans Unicode" w:hint="eastAsia"/>
          <w:sz w:val="22"/>
          <w:szCs w:val="22"/>
          <w:lang w:val="en-US"/>
        </w:rPr>
        <w:t xml:space="preserve"> </w:t>
      </w:r>
      <w:r w:rsidR="008A0740" w:rsidRPr="00D0634B">
        <w:rPr>
          <w:rFonts w:cs="Lucida Sans Unicode"/>
          <w:sz w:val="22"/>
          <w:szCs w:val="22"/>
          <w:lang w:val="en-US"/>
        </w:rPr>
        <w:t>meet</w:t>
      </w:r>
      <w:r w:rsidR="00193F4E" w:rsidRPr="00D0634B">
        <w:rPr>
          <w:rFonts w:cs="Lucida Sans Unicode"/>
          <w:sz w:val="22"/>
          <w:szCs w:val="22"/>
          <w:lang w:val="en-US"/>
        </w:rPr>
        <w:t>s</w:t>
      </w:r>
      <w:r w:rsidR="00BC08D6" w:rsidRPr="00D0634B">
        <w:rPr>
          <w:rFonts w:cs="Lucida Sans Unicode"/>
          <w:sz w:val="22"/>
          <w:szCs w:val="22"/>
          <w:lang w:val="en-US"/>
        </w:rPr>
        <w:t xml:space="preserve"> all these </w:t>
      </w:r>
      <w:r w:rsidR="008A0740" w:rsidRPr="00D0634B">
        <w:rPr>
          <w:rFonts w:cs="Lucida Sans Unicode"/>
          <w:sz w:val="22"/>
          <w:szCs w:val="22"/>
          <w:lang w:val="en-US"/>
        </w:rPr>
        <w:t>requirements</w:t>
      </w:r>
      <w:r w:rsidR="00BC08D6" w:rsidRPr="00D0634B">
        <w:rPr>
          <w:rFonts w:cs="Lucida Sans Unicode"/>
          <w:sz w:val="22"/>
          <w:szCs w:val="22"/>
          <w:lang w:val="en-US"/>
        </w:rPr>
        <w:t xml:space="preserve"> and also </w:t>
      </w:r>
      <w:r w:rsidR="00193F4E" w:rsidRPr="00D0634B">
        <w:rPr>
          <w:rFonts w:cs="Lucida Sans Unicode"/>
          <w:sz w:val="22"/>
          <w:szCs w:val="22"/>
          <w:lang w:val="en-US"/>
        </w:rPr>
        <w:t xml:space="preserve">excels </w:t>
      </w:r>
      <w:r w:rsidR="001C52BF" w:rsidRPr="00D0634B">
        <w:rPr>
          <w:rFonts w:cs="Lucida Sans Unicode"/>
          <w:sz w:val="22"/>
          <w:szCs w:val="22"/>
          <w:lang w:val="en-US"/>
        </w:rPr>
        <w:t>thanks</w:t>
      </w:r>
      <w:r w:rsidR="00193F4E" w:rsidRPr="00D0634B">
        <w:rPr>
          <w:rFonts w:cs="Lucida Sans Unicode"/>
          <w:sz w:val="22"/>
          <w:szCs w:val="22"/>
          <w:lang w:val="en-US"/>
        </w:rPr>
        <w:t xml:space="preserve"> to</w:t>
      </w:r>
      <w:r w:rsidR="00BC08D6" w:rsidRPr="00D0634B">
        <w:rPr>
          <w:rFonts w:cs="Lucida Sans Unicode"/>
          <w:sz w:val="22"/>
          <w:szCs w:val="22"/>
          <w:lang w:val="en-US"/>
        </w:rPr>
        <w:t xml:space="preserve"> </w:t>
      </w:r>
      <w:r w:rsidR="00193F4E" w:rsidRPr="00D0634B">
        <w:rPr>
          <w:rFonts w:cs="Lucida Sans Unicode"/>
          <w:sz w:val="22"/>
          <w:szCs w:val="22"/>
          <w:lang w:val="en-US"/>
        </w:rPr>
        <w:t>its</w:t>
      </w:r>
      <w:r w:rsidR="00BC08D6" w:rsidRPr="00D0634B">
        <w:rPr>
          <w:rFonts w:cs="Lucida Sans Unicode"/>
          <w:sz w:val="22"/>
          <w:szCs w:val="22"/>
          <w:lang w:val="en-US"/>
        </w:rPr>
        <w:t xml:space="preserve"> </w:t>
      </w:r>
      <w:r w:rsidR="008A0740" w:rsidRPr="00D0634B">
        <w:rPr>
          <w:rFonts w:cs="Lucida Sans Unicode"/>
          <w:sz w:val="22"/>
          <w:szCs w:val="22"/>
          <w:lang w:val="en-US"/>
        </w:rPr>
        <w:t>outstanding</w:t>
      </w:r>
      <w:r w:rsidR="00BC08D6" w:rsidRPr="00D0634B">
        <w:rPr>
          <w:rFonts w:cs="Lucida Sans Unicode"/>
          <w:sz w:val="22"/>
          <w:szCs w:val="22"/>
          <w:lang w:val="en-US"/>
        </w:rPr>
        <w:t xml:space="preserve"> transparency and smooth surface. This last </w:t>
      </w:r>
      <w:r w:rsidR="008A0740" w:rsidRPr="00D0634B">
        <w:rPr>
          <w:rFonts w:cs="Lucida Sans Unicode"/>
          <w:sz w:val="22"/>
          <w:szCs w:val="22"/>
          <w:lang w:val="en-US"/>
        </w:rPr>
        <w:t>property</w:t>
      </w:r>
      <w:r w:rsidR="00BC08D6" w:rsidRPr="00D0634B">
        <w:rPr>
          <w:rFonts w:cs="Lucida Sans Unicode"/>
          <w:sz w:val="22"/>
          <w:szCs w:val="22"/>
          <w:lang w:val="en-US"/>
        </w:rPr>
        <w:t xml:space="preserve"> gives </w:t>
      </w:r>
      <w:proofErr w:type="gramStart"/>
      <w:r w:rsidR="00BC08D6" w:rsidRPr="00D0634B">
        <w:rPr>
          <w:rFonts w:cs="Lucida Sans Unicode"/>
          <w:sz w:val="22"/>
          <w:szCs w:val="22"/>
          <w:lang w:val="en-US"/>
        </w:rPr>
        <w:t>musicians</w:t>
      </w:r>
      <w:proofErr w:type="gramEnd"/>
      <w:r w:rsidR="00BC08D6" w:rsidRPr="00D0634B">
        <w:rPr>
          <w:rFonts w:cs="Lucida Sans Unicode"/>
          <w:sz w:val="22"/>
          <w:szCs w:val="22"/>
          <w:lang w:val="en-US"/>
        </w:rPr>
        <w:t xml:space="preserve"> better dexterity when playing</w:t>
      </w:r>
      <w:r w:rsidR="008A0740" w:rsidRPr="00D0634B">
        <w:rPr>
          <w:rFonts w:cs="Lucida Sans Unicode"/>
          <w:sz w:val="22"/>
          <w:szCs w:val="22"/>
          <w:lang w:val="en-US"/>
        </w:rPr>
        <w:t>, while</w:t>
      </w:r>
      <w:r w:rsidR="00BC08D6" w:rsidRPr="00D0634B">
        <w:rPr>
          <w:rFonts w:cs="Lucida Sans Unicode"/>
          <w:sz w:val="22"/>
          <w:szCs w:val="22"/>
          <w:lang w:val="en-US"/>
        </w:rPr>
        <w:t xml:space="preserve"> the high level of transparency </w:t>
      </w:r>
      <w:r w:rsidR="008A0740" w:rsidRPr="00D0634B">
        <w:rPr>
          <w:rFonts w:cs="Lucida Sans Unicode"/>
          <w:sz w:val="22"/>
          <w:szCs w:val="22"/>
          <w:lang w:val="en-US"/>
        </w:rPr>
        <w:t>enhances</w:t>
      </w:r>
      <w:r w:rsidR="00BC08D6" w:rsidRPr="00D0634B">
        <w:rPr>
          <w:rFonts w:cs="Lucida Sans Unicode"/>
          <w:sz w:val="22"/>
          <w:szCs w:val="22"/>
          <w:lang w:val="en-US"/>
        </w:rPr>
        <w:t xml:space="preserve"> the </w:t>
      </w:r>
      <w:r w:rsidR="00593944" w:rsidRPr="00D0634B">
        <w:rPr>
          <w:rFonts w:cs="Lucida Sans Unicode"/>
          <w:sz w:val="22"/>
          <w:szCs w:val="22"/>
          <w:lang w:val="en-US"/>
        </w:rPr>
        <w:t>clarity</w:t>
      </w:r>
      <w:r w:rsidR="00BC08D6" w:rsidRPr="00D0634B">
        <w:rPr>
          <w:rFonts w:cs="Lucida Sans Unicode"/>
          <w:sz w:val="22"/>
          <w:szCs w:val="22"/>
          <w:lang w:val="en-US"/>
        </w:rPr>
        <w:t xml:space="preserve"> and tone of the strings.</w:t>
      </w:r>
    </w:p>
    <w:p w:rsidR="002531BF" w:rsidRPr="00D0634B" w:rsidRDefault="002531BF" w:rsidP="00A0222B">
      <w:pPr>
        <w:pStyle w:val="Feature"/>
        <w:spacing w:line="240" w:lineRule="atLeast"/>
        <w:ind w:left="0" w:firstLine="0"/>
        <w:rPr>
          <w:rFonts w:cs="Lucida Sans Unicode"/>
          <w:sz w:val="22"/>
          <w:szCs w:val="22"/>
          <w:lang w:val="en-US"/>
        </w:rPr>
      </w:pPr>
    </w:p>
    <w:p w:rsidR="008E0871" w:rsidRPr="00D0634B" w:rsidRDefault="00BC08D6" w:rsidP="00604DFD">
      <w:pPr>
        <w:pStyle w:val="Feature"/>
        <w:spacing w:line="240" w:lineRule="atLeast"/>
        <w:ind w:left="0" w:firstLine="0"/>
        <w:rPr>
          <w:rFonts w:cs="Lucida Sans Unicode"/>
          <w:sz w:val="22"/>
          <w:szCs w:val="22"/>
          <w:lang w:val="en-US"/>
        </w:rPr>
      </w:pPr>
      <w:r w:rsidRPr="00D0634B">
        <w:rPr>
          <w:rFonts w:cs="Lucida Sans Unicode"/>
          <w:sz w:val="22"/>
          <w:szCs w:val="22"/>
          <w:lang w:val="en-US"/>
        </w:rPr>
        <w:t xml:space="preserve">On the process side, the new filament </w:t>
      </w:r>
      <w:r w:rsidR="00593944" w:rsidRPr="00D0634B">
        <w:rPr>
          <w:rFonts w:cs="Lucida Sans Unicode"/>
          <w:sz w:val="22"/>
          <w:szCs w:val="22"/>
          <w:lang w:val="en-US"/>
        </w:rPr>
        <w:t>scores points</w:t>
      </w:r>
      <w:r w:rsidRPr="00D0634B">
        <w:rPr>
          <w:rFonts w:cs="Lucida Sans Unicode"/>
          <w:sz w:val="22"/>
          <w:szCs w:val="22"/>
          <w:lang w:val="en-US"/>
        </w:rPr>
        <w:t xml:space="preserve"> with </w:t>
      </w:r>
      <w:r w:rsidR="00DE76BC" w:rsidRPr="00D0634B">
        <w:rPr>
          <w:rFonts w:cs="Lucida Sans Unicode"/>
          <w:sz w:val="22"/>
          <w:szCs w:val="22"/>
          <w:lang w:val="en-US"/>
        </w:rPr>
        <w:t xml:space="preserve">its </w:t>
      </w:r>
      <w:r w:rsidRPr="00D0634B">
        <w:rPr>
          <w:rFonts w:cs="Lucida Sans Unicode"/>
          <w:sz w:val="22"/>
          <w:szCs w:val="22"/>
          <w:lang w:val="en-US"/>
        </w:rPr>
        <w:t>excellent processing stability, which guarantees the same length of string diameter</w:t>
      </w:r>
      <w:r w:rsidR="00593944" w:rsidRPr="00D0634B">
        <w:rPr>
          <w:rFonts w:cs="Lucida Sans Unicode"/>
          <w:sz w:val="22"/>
          <w:szCs w:val="22"/>
          <w:lang w:val="en-US"/>
        </w:rPr>
        <w:t>, resilience and scalability</w:t>
      </w:r>
      <w:r w:rsidRPr="00D0634B">
        <w:rPr>
          <w:rFonts w:cs="Lucida Sans Unicode"/>
          <w:sz w:val="22"/>
          <w:szCs w:val="22"/>
          <w:lang w:val="en-US"/>
        </w:rPr>
        <w:t xml:space="preserve">. </w:t>
      </w:r>
    </w:p>
    <w:p w:rsidR="002531BF" w:rsidRPr="00D0634B" w:rsidRDefault="002531BF" w:rsidP="00604DFD">
      <w:pPr>
        <w:pStyle w:val="Feature"/>
        <w:spacing w:line="240" w:lineRule="atLeast"/>
        <w:ind w:left="0" w:firstLine="0"/>
        <w:rPr>
          <w:rFonts w:cs="Lucida Sans Unicode"/>
          <w:sz w:val="22"/>
          <w:szCs w:val="22"/>
          <w:lang w:val="en-US"/>
        </w:rPr>
      </w:pPr>
    </w:p>
    <w:p w:rsidR="003C3989" w:rsidRPr="00D0634B" w:rsidRDefault="003C3989" w:rsidP="003C3989">
      <w:pPr>
        <w:pStyle w:val="Feature"/>
        <w:spacing w:line="240" w:lineRule="atLeast"/>
        <w:ind w:left="0" w:firstLine="0"/>
        <w:rPr>
          <w:rFonts w:cs="Lucida Sans Unicode"/>
          <w:sz w:val="22"/>
          <w:szCs w:val="22"/>
          <w:lang w:val="en-US"/>
        </w:rPr>
      </w:pPr>
      <w:r w:rsidRPr="00D0634B">
        <w:rPr>
          <w:rFonts w:cs="Lucida Sans Unicode"/>
          <w:sz w:val="22"/>
          <w:szCs w:val="22"/>
          <w:lang w:val="en-US"/>
        </w:rPr>
        <w:t xml:space="preserve">Derek Shi, </w:t>
      </w:r>
      <w:r w:rsidR="00BC08D6" w:rsidRPr="00D0634B">
        <w:rPr>
          <w:rFonts w:cs="Lucida Sans Unicode"/>
          <w:sz w:val="22"/>
          <w:szCs w:val="22"/>
          <w:lang w:val="en-US"/>
        </w:rPr>
        <w:t>a m</w:t>
      </w:r>
      <w:r w:rsidRPr="00D0634B">
        <w:rPr>
          <w:rFonts w:cs="Lucida Sans Unicode"/>
          <w:sz w:val="22"/>
          <w:szCs w:val="22"/>
          <w:lang w:val="en-US"/>
        </w:rPr>
        <w:t xml:space="preserve">anager </w:t>
      </w:r>
      <w:r w:rsidR="00BC08D6" w:rsidRPr="00D0634B">
        <w:rPr>
          <w:rFonts w:cs="Lucida Sans Unicode"/>
          <w:sz w:val="22"/>
          <w:szCs w:val="22"/>
          <w:lang w:val="en-US"/>
        </w:rPr>
        <w:t>from Evonik’s</w:t>
      </w:r>
      <w:r w:rsidRPr="00D0634B">
        <w:rPr>
          <w:rFonts w:cs="Lucida Sans Unicode"/>
          <w:sz w:val="22"/>
          <w:szCs w:val="22"/>
          <w:lang w:val="en-US"/>
        </w:rPr>
        <w:t xml:space="preserve"> High Per</w:t>
      </w:r>
      <w:r w:rsidR="00BC08D6" w:rsidRPr="00D0634B">
        <w:rPr>
          <w:rFonts w:cs="Lucida Sans Unicode"/>
          <w:sz w:val="22"/>
          <w:szCs w:val="22"/>
          <w:lang w:val="en-US"/>
        </w:rPr>
        <w:t>formance Polymers Business Line</w:t>
      </w:r>
      <w:r w:rsidRPr="00D0634B">
        <w:rPr>
          <w:rFonts w:cs="Lucida Sans Unicode"/>
          <w:sz w:val="22"/>
          <w:szCs w:val="22"/>
          <w:lang w:val="en-US"/>
        </w:rPr>
        <w:t xml:space="preserve">, says: “We are committed to bringing the innovative solutions to the users by means of our wide range of specialty polymers. The concept </w:t>
      </w:r>
      <w:r w:rsidR="007B0B2B" w:rsidRPr="00D0634B">
        <w:rPr>
          <w:rFonts w:cs="Lucida Sans Unicode"/>
          <w:sz w:val="22"/>
          <w:szCs w:val="22"/>
          <w:lang w:val="en-US"/>
        </w:rPr>
        <w:t>of PA 612-</w:t>
      </w:r>
      <w:r w:rsidR="00DF0E2B" w:rsidRPr="00D0634B">
        <w:rPr>
          <w:rFonts w:cs="Lucida Sans Unicode"/>
          <w:sz w:val="22"/>
          <w:szCs w:val="22"/>
          <w:lang w:val="en-US"/>
        </w:rPr>
        <w:t xml:space="preserve">based nylon strings </w:t>
      </w:r>
      <w:r w:rsidRPr="00D0634B">
        <w:rPr>
          <w:rFonts w:cs="Lucida Sans Unicode"/>
          <w:sz w:val="22"/>
          <w:szCs w:val="22"/>
          <w:lang w:val="en-US"/>
        </w:rPr>
        <w:t xml:space="preserve">is aimed </w:t>
      </w:r>
      <w:r w:rsidR="007B0B2B" w:rsidRPr="00D0634B">
        <w:rPr>
          <w:rFonts w:cs="Lucida Sans Unicode"/>
          <w:sz w:val="22"/>
          <w:szCs w:val="22"/>
          <w:lang w:val="en-US"/>
        </w:rPr>
        <w:t>at</w:t>
      </w:r>
      <w:r w:rsidRPr="00D0634B">
        <w:rPr>
          <w:rFonts w:cs="Lucida Sans Unicode"/>
          <w:sz w:val="22"/>
          <w:szCs w:val="22"/>
          <w:lang w:val="en-US"/>
        </w:rPr>
        <w:t xml:space="preserve"> professional musical instruments with </w:t>
      </w:r>
      <w:r w:rsidR="007B0B2B" w:rsidRPr="00D0634B">
        <w:rPr>
          <w:rFonts w:cs="Lucida Sans Unicode"/>
          <w:sz w:val="22"/>
          <w:szCs w:val="22"/>
          <w:lang w:val="en-US"/>
        </w:rPr>
        <w:t xml:space="preserve">a </w:t>
      </w:r>
      <w:r w:rsidRPr="00D0634B">
        <w:rPr>
          <w:rFonts w:cs="Lucida Sans Unicode"/>
          <w:sz w:val="22"/>
          <w:szCs w:val="22"/>
          <w:lang w:val="en-US"/>
        </w:rPr>
        <w:t xml:space="preserve">pleasant </w:t>
      </w:r>
      <w:r w:rsidR="00DF0E2B" w:rsidRPr="00D0634B">
        <w:rPr>
          <w:rFonts w:cs="Lucida Sans Unicode"/>
          <w:sz w:val="22"/>
          <w:szCs w:val="22"/>
          <w:lang w:val="en-US"/>
        </w:rPr>
        <w:t xml:space="preserve">and clear </w:t>
      </w:r>
      <w:r w:rsidRPr="00D0634B">
        <w:rPr>
          <w:rFonts w:cs="Lucida Sans Unicode"/>
          <w:sz w:val="22"/>
          <w:szCs w:val="22"/>
          <w:lang w:val="en-US"/>
        </w:rPr>
        <w:t>sound.”</w:t>
      </w:r>
    </w:p>
    <w:p w:rsidR="00744E98" w:rsidRPr="00D0634B" w:rsidRDefault="00744E98" w:rsidP="00F67E2F">
      <w:pPr>
        <w:pStyle w:val="Feature"/>
        <w:tabs>
          <w:tab w:val="clear" w:pos="360"/>
          <w:tab w:val="clear" w:pos="567"/>
        </w:tabs>
        <w:spacing w:line="300" w:lineRule="atLeast"/>
        <w:ind w:left="0" w:firstLine="0"/>
        <w:rPr>
          <w:sz w:val="22"/>
          <w:szCs w:val="22"/>
          <w:lang w:val="en-US"/>
        </w:rPr>
      </w:pPr>
    </w:p>
    <w:p w:rsidR="00F67E2F" w:rsidRPr="00D0634B" w:rsidRDefault="00AA77A3" w:rsidP="00F67E2F">
      <w:pPr>
        <w:pStyle w:val="Feature"/>
        <w:tabs>
          <w:tab w:val="clear" w:pos="360"/>
          <w:tab w:val="clear" w:pos="567"/>
        </w:tabs>
        <w:spacing w:line="300" w:lineRule="atLeast"/>
        <w:ind w:left="0" w:firstLine="0"/>
        <w:rPr>
          <w:b/>
          <w:sz w:val="22"/>
          <w:szCs w:val="22"/>
          <w:lang w:val="en-US"/>
        </w:rPr>
      </w:pPr>
      <w:r w:rsidRPr="00D0634B">
        <w:rPr>
          <w:b/>
          <w:sz w:val="22"/>
          <w:szCs w:val="22"/>
          <w:lang w:val="en-US"/>
        </w:rPr>
        <w:t>VESTAMID</w:t>
      </w:r>
      <w:r w:rsidR="004D187A" w:rsidRPr="00D0634B">
        <w:rPr>
          <w:b/>
          <w:sz w:val="22"/>
          <w:szCs w:val="22"/>
          <w:lang w:val="en-US"/>
        </w:rPr>
        <w:t>®</w:t>
      </w:r>
      <w:r w:rsidRPr="00D0634B">
        <w:rPr>
          <w:b/>
          <w:sz w:val="22"/>
          <w:szCs w:val="22"/>
          <w:lang w:val="en-US"/>
        </w:rPr>
        <w:t xml:space="preserve"> for </w:t>
      </w:r>
      <w:r w:rsidR="00BC08D6" w:rsidRPr="00D0634B">
        <w:rPr>
          <w:rFonts w:hint="eastAsia"/>
          <w:b/>
          <w:sz w:val="22"/>
          <w:szCs w:val="22"/>
          <w:lang w:val="en-US" w:eastAsia="zh-CN"/>
        </w:rPr>
        <w:t>h</w:t>
      </w:r>
      <w:r w:rsidRPr="00D0634B">
        <w:rPr>
          <w:b/>
          <w:sz w:val="22"/>
          <w:szCs w:val="22"/>
          <w:lang w:val="en-US"/>
        </w:rPr>
        <w:t>arp</w:t>
      </w:r>
      <w:r w:rsidR="00744E98" w:rsidRPr="00D0634B">
        <w:rPr>
          <w:b/>
          <w:sz w:val="22"/>
          <w:szCs w:val="22"/>
          <w:lang w:val="en-US"/>
        </w:rPr>
        <w:t xml:space="preserve"> </w:t>
      </w:r>
      <w:r w:rsidR="00BC08D6" w:rsidRPr="00D0634B">
        <w:rPr>
          <w:rFonts w:hint="eastAsia"/>
          <w:b/>
          <w:sz w:val="22"/>
          <w:szCs w:val="22"/>
          <w:lang w:val="en-US" w:eastAsia="zh-CN"/>
        </w:rPr>
        <w:t>s</w:t>
      </w:r>
      <w:r w:rsidR="00744E98" w:rsidRPr="00D0634B">
        <w:rPr>
          <w:b/>
          <w:sz w:val="22"/>
          <w:szCs w:val="22"/>
          <w:lang w:val="en-US"/>
        </w:rPr>
        <w:t>trings</w:t>
      </w:r>
    </w:p>
    <w:p w:rsidR="00BC08D6" w:rsidRPr="00D0634B" w:rsidRDefault="00BC08D6" w:rsidP="00BC08D6">
      <w:pPr>
        <w:pStyle w:val="Feature"/>
        <w:tabs>
          <w:tab w:val="clear" w:pos="360"/>
          <w:tab w:val="clear" w:pos="567"/>
        </w:tabs>
        <w:spacing w:line="300" w:lineRule="atLeast"/>
        <w:ind w:left="0" w:firstLine="0"/>
        <w:rPr>
          <w:rFonts w:cs="Lucida Sans Unicode"/>
          <w:sz w:val="22"/>
          <w:szCs w:val="22"/>
          <w:lang w:val="en-US"/>
        </w:rPr>
      </w:pPr>
      <w:r w:rsidRPr="00D0634B">
        <w:rPr>
          <w:rFonts w:cs="Lucida Sans Unicode"/>
          <w:sz w:val="22"/>
          <w:szCs w:val="22"/>
          <w:lang w:val="en-US"/>
        </w:rPr>
        <w:t>S</w:t>
      </w:r>
      <w:r w:rsidR="00744E98" w:rsidRPr="00D0634B">
        <w:rPr>
          <w:rFonts w:cs="Lucida Sans Unicode"/>
          <w:sz w:val="22"/>
          <w:szCs w:val="22"/>
          <w:lang w:val="en-US"/>
        </w:rPr>
        <w:t xml:space="preserve">trings </w:t>
      </w:r>
      <w:r w:rsidRPr="00D0634B">
        <w:rPr>
          <w:rFonts w:cs="Lucida Sans Unicode"/>
          <w:sz w:val="22"/>
          <w:szCs w:val="22"/>
          <w:lang w:val="en-US"/>
        </w:rPr>
        <w:t>made of</w:t>
      </w:r>
      <w:r w:rsidR="00744E98" w:rsidRPr="00D0634B">
        <w:rPr>
          <w:rFonts w:cs="Lucida Sans Unicode"/>
          <w:sz w:val="22"/>
          <w:szCs w:val="22"/>
          <w:lang w:val="en-US"/>
        </w:rPr>
        <w:t xml:space="preserve"> VESTAMID</w:t>
      </w:r>
      <w:r w:rsidRPr="00D0634B">
        <w:rPr>
          <w:rFonts w:cs="Lucida Sans Unicode"/>
          <w:sz w:val="22"/>
          <w:szCs w:val="22"/>
          <w:lang w:val="en-US"/>
        </w:rPr>
        <w:t>® D18</w:t>
      </w:r>
      <w:r w:rsidR="00F67E2F" w:rsidRPr="00D0634B">
        <w:rPr>
          <w:rFonts w:cs="Lucida Sans Unicode"/>
          <w:sz w:val="22"/>
          <w:szCs w:val="22"/>
          <w:lang w:val="en-US"/>
        </w:rPr>
        <w:t xml:space="preserve"> </w:t>
      </w:r>
      <w:r w:rsidRPr="00D0634B">
        <w:rPr>
          <w:rFonts w:cs="Lucida Sans Unicode" w:hint="eastAsia"/>
          <w:sz w:val="22"/>
          <w:szCs w:val="22"/>
          <w:lang w:val="en-US"/>
        </w:rPr>
        <w:t>featur</w:t>
      </w:r>
      <w:r w:rsidR="007B0B2B" w:rsidRPr="00D0634B">
        <w:rPr>
          <w:rFonts w:cs="Lucida Sans Unicode"/>
          <w:sz w:val="22"/>
          <w:szCs w:val="22"/>
          <w:lang w:val="en-US"/>
        </w:rPr>
        <w:t>e</w:t>
      </w:r>
      <w:r w:rsidRPr="00D0634B">
        <w:rPr>
          <w:rFonts w:cs="Lucida Sans Unicode"/>
          <w:sz w:val="22"/>
          <w:szCs w:val="22"/>
          <w:lang w:val="en-US"/>
        </w:rPr>
        <w:t xml:space="preserve"> </w:t>
      </w:r>
      <w:r w:rsidRPr="00D0634B">
        <w:rPr>
          <w:rFonts w:cs="Lucida Sans Unicode" w:hint="eastAsia"/>
          <w:sz w:val="22"/>
          <w:szCs w:val="22"/>
          <w:lang w:val="en-US"/>
        </w:rPr>
        <w:t>balanced mechanical propert</w:t>
      </w:r>
      <w:r w:rsidR="007B0B2B" w:rsidRPr="00D0634B">
        <w:rPr>
          <w:rFonts w:cs="Lucida Sans Unicode"/>
          <w:sz w:val="22"/>
          <w:szCs w:val="22"/>
          <w:lang w:val="en-US"/>
        </w:rPr>
        <w:t>ies and</w:t>
      </w:r>
      <w:r w:rsidRPr="00D0634B">
        <w:rPr>
          <w:rFonts w:cs="Lucida Sans Unicode" w:hint="eastAsia"/>
          <w:sz w:val="22"/>
          <w:szCs w:val="22"/>
          <w:lang w:val="en-US"/>
        </w:rPr>
        <w:t xml:space="preserve"> low </w:t>
      </w:r>
      <w:proofErr w:type="spellStart"/>
      <w:r w:rsidRPr="00D0634B">
        <w:rPr>
          <w:rFonts w:cs="Lucida Sans Unicode" w:hint="eastAsia"/>
          <w:sz w:val="22"/>
          <w:szCs w:val="22"/>
          <w:lang w:val="en-US"/>
        </w:rPr>
        <w:t>hygroscopicity</w:t>
      </w:r>
      <w:proofErr w:type="spellEnd"/>
      <w:r w:rsidRPr="00D0634B">
        <w:rPr>
          <w:rFonts w:cs="Lucida Sans Unicode" w:hint="eastAsia"/>
          <w:sz w:val="22"/>
          <w:szCs w:val="22"/>
          <w:lang w:val="en-US"/>
        </w:rPr>
        <w:t xml:space="preserve">. </w:t>
      </w:r>
      <w:r w:rsidRPr="00D0634B">
        <w:rPr>
          <w:rFonts w:cs="Lucida Sans Unicode"/>
          <w:sz w:val="22"/>
          <w:szCs w:val="22"/>
          <w:lang w:val="en-US"/>
        </w:rPr>
        <w:t xml:space="preserve">This </w:t>
      </w:r>
      <w:r w:rsidRPr="00D0634B">
        <w:rPr>
          <w:rFonts w:cs="Lucida Sans Unicode" w:hint="eastAsia"/>
          <w:sz w:val="22"/>
          <w:szCs w:val="22"/>
          <w:lang w:val="en-US"/>
        </w:rPr>
        <w:t>allows them</w:t>
      </w:r>
      <w:r w:rsidRPr="00D0634B">
        <w:rPr>
          <w:rFonts w:cs="Lucida Sans Unicode"/>
          <w:sz w:val="22"/>
          <w:szCs w:val="22"/>
          <w:lang w:val="en-US"/>
        </w:rPr>
        <w:t xml:space="preserve"> to</w:t>
      </w:r>
      <w:r w:rsidRPr="00D0634B">
        <w:rPr>
          <w:rFonts w:cs="Lucida Sans Unicode" w:hint="eastAsia"/>
          <w:sz w:val="22"/>
          <w:szCs w:val="22"/>
          <w:lang w:val="en-US"/>
        </w:rPr>
        <w:t xml:space="preserve"> maintain stable frequency and pitch</w:t>
      </w:r>
      <w:r w:rsidRPr="00D0634B">
        <w:rPr>
          <w:rFonts w:cs="Lucida Sans Unicode"/>
          <w:sz w:val="22"/>
          <w:szCs w:val="22"/>
          <w:lang w:val="en-US"/>
        </w:rPr>
        <w:t xml:space="preserve"> in moist or humid environments. </w:t>
      </w:r>
    </w:p>
    <w:p w:rsidR="00BC08D6" w:rsidRPr="00D0634B" w:rsidRDefault="00BC08D6" w:rsidP="00BC08D6">
      <w:pPr>
        <w:pStyle w:val="Feature"/>
        <w:tabs>
          <w:tab w:val="clear" w:pos="360"/>
          <w:tab w:val="clear" w:pos="567"/>
        </w:tabs>
        <w:spacing w:line="300" w:lineRule="atLeast"/>
        <w:ind w:left="0" w:firstLine="0"/>
        <w:rPr>
          <w:rFonts w:cs="Lucida Sans Unicode"/>
          <w:sz w:val="22"/>
          <w:szCs w:val="22"/>
          <w:lang w:val="en-US"/>
        </w:rPr>
      </w:pPr>
    </w:p>
    <w:p w:rsidR="00BC08D6" w:rsidRPr="00D0634B" w:rsidRDefault="00BC08D6" w:rsidP="00BC08D6">
      <w:pPr>
        <w:pStyle w:val="Feature"/>
        <w:tabs>
          <w:tab w:val="clear" w:pos="360"/>
          <w:tab w:val="clear" w:pos="567"/>
        </w:tabs>
        <w:spacing w:line="300" w:lineRule="atLeast"/>
        <w:ind w:left="0" w:firstLine="0"/>
        <w:rPr>
          <w:rFonts w:cs="Lucida Sans Unicode"/>
          <w:sz w:val="22"/>
          <w:szCs w:val="22"/>
          <w:lang w:val="en-US"/>
        </w:rPr>
      </w:pPr>
      <w:r w:rsidRPr="00D0634B">
        <w:rPr>
          <w:rFonts w:cs="Lucida Sans Unicode" w:hint="eastAsia"/>
          <w:sz w:val="22"/>
          <w:szCs w:val="22"/>
          <w:lang w:val="en-US"/>
        </w:rPr>
        <w:lastRenderedPageBreak/>
        <w:t xml:space="preserve">The monofilament </w:t>
      </w:r>
      <w:r w:rsidRPr="00D0634B">
        <w:rPr>
          <w:rFonts w:cs="Lucida Sans Unicode"/>
          <w:sz w:val="22"/>
          <w:szCs w:val="22"/>
          <w:lang w:val="en-US"/>
        </w:rPr>
        <w:t xml:space="preserve">with a </w:t>
      </w:r>
      <w:r w:rsidRPr="00D0634B">
        <w:rPr>
          <w:rFonts w:cs="Lucida Sans Unicode" w:hint="eastAsia"/>
          <w:sz w:val="22"/>
          <w:szCs w:val="22"/>
          <w:lang w:val="en-US"/>
        </w:rPr>
        <w:t xml:space="preserve">diameter range of 0.5-0.7mm was originally developed for harp strings </w:t>
      </w:r>
      <w:r w:rsidRPr="00D0634B">
        <w:rPr>
          <w:rFonts w:cs="Lucida Sans Unicode"/>
          <w:sz w:val="22"/>
          <w:szCs w:val="22"/>
          <w:lang w:val="en-US"/>
        </w:rPr>
        <w:t xml:space="preserve">but with different diameters and </w:t>
      </w:r>
      <w:r w:rsidR="007B0B2B" w:rsidRPr="00D0634B">
        <w:rPr>
          <w:rFonts w:cs="Lucida Sans Unicode"/>
          <w:sz w:val="22"/>
          <w:szCs w:val="22"/>
          <w:lang w:val="en-US"/>
        </w:rPr>
        <w:t>winding</w:t>
      </w:r>
      <w:r w:rsidRPr="00D0634B">
        <w:rPr>
          <w:rFonts w:cs="Lucida Sans Unicode"/>
          <w:sz w:val="22"/>
          <w:szCs w:val="22"/>
          <w:lang w:val="en-US"/>
        </w:rPr>
        <w:t xml:space="preserve"> methods can equally be used in other string and plucked instruments such as violins.</w:t>
      </w:r>
    </w:p>
    <w:p w:rsidR="00BC08D6" w:rsidRPr="00D0634B" w:rsidRDefault="00BC08D6" w:rsidP="00BC08D6">
      <w:pPr>
        <w:pStyle w:val="Feature"/>
        <w:tabs>
          <w:tab w:val="clear" w:pos="360"/>
          <w:tab w:val="clear" w:pos="567"/>
        </w:tabs>
        <w:spacing w:line="300" w:lineRule="atLeast"/>
        <w:ind w:left="0" w:firstLine="0"/>
        <w:rPr>
          <w:rFonts w:cs="Lucida Sans Unicode"/>
          <w:sz w:val="22"/>
          <w:szCs w:val="22"/>
          <w:lang w:val="en-US"/>
        </w:rPr>
      </w:pPr>
    </w:p>
    <w:p w:rsidR="00BC08D6" w:rsidRPr="00D0634B" w:rsidRDefault="00BC08D6" w:rsidP="00BC08D6">
      <w:pPr>
        <w:pStyle w:val="Feature"/>
        <w:tabs>
          <w:tab w:val="clear" w:pos="360"/>
          <w:tab w:val="clear" w:pos="567"/>
        </w:tabs>
        <w:spacing w:line="300" w:lineRule="atLeast"/>
        <w:ind w:left="0" w:firstLine="0"/>
        <w:rPr>
          <w:b/>
          <w:sz w:val="22"/>
          <w:szCs w:val="22"/>
          <w:lang w:val="en-US"/>
        </w:rPr>
      </w:pPr>
      <w:r w:rsidRPr="00D0634B">
        <w:rPr>
          <w:b/>
          <w:sz w:val="22"/>
          <w:szCs w:val="22"/>
          <w:lang w:val="en-US"/>
        </w:rPr>
        <w:t>Collaboration for success</w:t>
      </w:r>
    </w:p>
    <w:p w:rsidR="00983638" w:rsidRPr="00D0634B" w:rsidRDefault="00BC08D6" w:rsidP="0091791E">
      <w:pPr>
        <w:pStyle w:val="Feature"/>
        <w:tabs>
          <w:tab w:val="clear" w:pos="360"/>
          <w:tab w:val="clear" w:pos="567"/>
        </w:tabs>
        <w:spacing w:line="300" w:lineRule="atLeast"/>
        <w:ind w:left="0" w:firstLine="0"/>
        <w:rPr>
          <w:rFonts w:cs="Lucida Sans Unicode"/>
          <w:sz w:val="22"/>
          <w:szCs w:val="22"/>
          <w:lang w:val="en-US"/>
        </w:rPr>
      </w:pPr>
      <w:r w:rsidRPr="00D0634B">
        <w:rPr>
          <w:rFonts w:cs="Lucida Sans Unicode"/>
          <w:sz w:val="22"/>
          <w:szCs w:val="22"/>
          <w:lang w:val="en-US"/>
        </w:rPr>
        <w:t>“The success of harp strings with VESTAMID</w:t>
      </w:r>
      <w:r w:rsidR="009A6DE4" w:rsidRPr="00D0634B">
        <w:rPr>
          <w:rFonts w:cs="Lucida Sans Unicode"/>
          <w:sz w:val="22"/>
          <w:szCs w:val="22"/>
          <w:lang w:val="en-US"/>
        </w:rPr>
        <w:t>®</w:t>
      </w:r>
      <w:r w:rsidRPr="00D0634B">
        <w:rPr>
          <w:rFonts w:cs="Lucida Sans Unicode"/>
          <w:sz w:val="22"/>
          <w:szCs w:val="22"/>
          <w:lang w:val="en-US"/>
        </w:rPr>
        <w:t xml:space="preserve"> is the product </w:t>
      </w:r>
      <w:r w:rsidR="009A6DE4" w:rsidRPr="00D0634B">
        <w:rPr>
          <w:rFonts w:cs="Lucida Sans Unicode"/>
          <w:sz w:val="22"/>
          <w:szCs w:val="22"/>
          <w:lang w:val="en-US"/>
        </w:rPr>
        <w:t xml:space="preserve">of </w:t>
      </w:r>
      <w:r w:rsidR="00217052" w:rsidRPr="00D0634B">
        <w:rPr>
          <w:rFonts w:cs="Lucida Sans Unicode"/>
          <w:sz w:val="22"/>
          <w:szCs w:val="22"/>
          <w:lang w:val="en-US"/>
        </w:rPr>
        <w:t xml:space="preserve">the </w:t>
      </w:r>
      <w:r w:rsidR="009A6DE4" w:rsidRPr="00D0634B">
        <w:rPr>
          <w:rFonts w:cs="Lucida Sans Unicode"/>
          <w:sz w:val="22"/>
          <w:szCs w:val="22"/>
          <w:lang w:val="en-US"/>
        </w:rPr>
        <w:t>excellent</w:t>
      </w:r>
      <w:r w:rsidRPr="00D0634B">
        <w:rPr>
          <w:rFonts w:cs="Lucida Sans Unicode"/>
          <w:sz w:val="22"/>
          <w:szCs w:val="22"/>
          <w:lang w:val="en-US"/>
        </w:rPr>
        <w:t xml:space="preserve"> collaboration between</w:t>
      </w:r>
      <w:r w:rsidR="00217052" w:rsidRPr="00D0634B">
        <w:rPr>
          <w:rFonts w:cs="Lucida Sans Unicode"/>
          <w:sz w:val="22"/>
          <w:szCs w:val="22"/>
          <w:lang w:val="en-US"/>
        </w:rPr>
        <w:t xml:space="preserve"> </w:t>
      </w:r>
      <w:proofErr w:type="spellStart"/>
      <w:r w:rsidRPr="00D0634B">
        <w:rPr>
          <w:rFonts w:cs="Lucida Sans Unicode"/>
          <w:sz w:val="22"/>
          <w:szCs w:val="22"/>
          <w:lang w:val="en-US"/>
        </w:rPr>
        <w:t>Evonik</w:t>
      </w:r>
      <w:proofErr w:type="spellEnd"/>
      <w:r w:rsidRPr="00D0634B">
        <w:rPr>
          <w:rFonts w:cs="Lucida Sans Unicode"/>
          <w:sz w:val="22"/>
          <w:szCs w:val="22"/>
          <w:lang w:val="en-US"/>
        </w:rPr>
        <w:t xml:space="preserve"> and N</w:t>
      </w:r>
      <w:r w:rsidRPr="00D0634B">
        <w:rPr>
          <w:rFonts w:cs="Lucida Sans Unicode" w:hint="eastAsia"/>
          <w:sz w:val="22"/>
          <w:szCs w:val="22"/>
          <w:lang w:val="en-US" w:eastAsia="zh-CN"/>
        </w:rPr>
        <w:t>TEC</w:t>
      </w:r>
      <w:r w:rsidRPr="00D0634B">
        <w:rPr>
          <w:rFonts w:cs="Lucida Sans Unicode"/>
          <w:sz w:val="22"/>
          <w:szCs w:val="22"/>
          <w:lang w:val="en-US"/>
        </w:rPr>
        <w:t>.</w:t>
      </w:r>
      <w:r w:rsidR="009A6DE4" w:rsidRPr="00D0634B">
        <w:rPr>
          <w:rFonts w:cs="Lucida Sans Unicode"/>
          <w:sz w:val="22"/>
          <w:szCs w:val="22"/>
          <w:lang w:val="en-US"/>
        </w:rPr>
        <w:t xml:space="preserve"> </w:t>
      </w:r>
      <w:proofErr w:type="spellStart"/>
      <w:r w:rsidRPr="00D0634B">
        <w:rPr>
          <w:rFonts w:cs="Lucida Sans Unicode"/>
          <w:sz w:val="22"/>
          <w:szCs w:val="22"/>
          <w:lang w:val="en-US"/>
        </w:rPr>
        <w:t>Evonik</w:t>
      </w:r>
      <w:proofErr w:type="spellEnd"/>
      <w:r w:rsidRPr="00D0634B">
        <w:rPr>
          <w:rFonts w:cs="Lucida Sans Unicode"/>
          <w:sz w:val="22"/>
          <w:szCs w:val="22"/>
          <w:lang w:val="en-US"/>
        </w:rPr>
        <w:t xml:space="preserve"> provided the </w:t>
      </w:r>
      <w:r w:rsidR="00217052" w:rsidRPr="00D0634B">
        <w:rPr>
          <w:rFonts w:cs="Lucida Sans Unicode"/>
          <w:sz w:val="22"/>
          <w:szCs w:val="22"/>
          <w:lang w:val="en-US"/>
        </w:rPr>
        <w:t xml:space="preserve">material &amp; product know-how, while </w:t>
      </w:r>
      <w:r w:rsidRPr="00D0634B">
        <w:rPr>
          <w:rFonts w:cs="Lucida Sans Unicode"/>
          <w:sz w:val="22"/>
          <w:szCs w:val="22"/>
          <w:lang w:val="en-US"/>
        </w:rPr>
        <w:t>N</w:t>
      </w:r>
      <w:r w:rsidRPr="00D0634B">
        <w:rPr>
          <w:rFonts w:cs="Lucida Sans Unicode" w:hint="eastAsia"/>
          <w:sz w:val="22"/>
          <w:szCs w:val="22"/>
          <w:lang w:val="en-US" w:eastAsia="zh-CN"/>
        </w:rPr>
        <w:t>TEC</w:t>
      </w:r>
      <w:r w:rsidRPr="00D0634B">
        <w:rPr>
          <w:rFonts w:cs="Lucida Sans Unicode"/>
          <w:sz w:val="22"/>
          <w:szCs w:val="22"/>
          <w:lang w:val="en-US"/>
        </w:rPr>
        <w:t xml:space="preserve"> </w:t>
      </w:r>
      <w:r w:rsidR="009A6DE4" w:rsidRPr="00D0634B">
        <w:rPr>
          <w:rFonts w:cs="Lucida Sans Unicode"/>
          <w:sz w:val="22"/>
          <w:szCs w:val="22"/>
          <w:lang w:val="en-US"/>
        </w:rPr>
        <w:t>contributed its years of experience in producing</w:t>
      </w:r>
      <w:r w:rsidRPr="00D0634B">
        <w:rPr>
          <w:rFonts w:cs="Lucida Sans Unicode"/>
          <w:sz w:val="22"/>
          <w:szCs w:val="22"/>
          <w:lang w:val="en-US"/>
        </w:rPr>
        <w:t xml:space="preserve"> these specific filaments</w:t>
      </w:r>
      <w:r w:rsidRPr="00D0634B">
        <w:rPr>
          <w:rFonts w:cs="Lucida Sans Unicode" w:hint="eastAsia"/>
          <w:sz w:val="22"/>
          <w:szCs w:val="22"/>
          <w:lang w:val="en-US" w:eastAsia="zh-CN"/>
        </w:rPr>
        <w:t xml:space="preserve"> </w:t>
      </w:r>
      <w:r w:rsidRPr="00D0634B">
        <w:rPr>
          <w:rFonts w:cs="Lucida Sans Unicode"/>
          <w:sz w:val="22"/>
          <w:szCs w:val="22"/>
          <w:lang w:val="en-US"/>
        </w:rPr>
        <w:t xml:space="preserve">for </w:t>
      </w:r>
      <w:r w:rsidR="009A6DE4" w:rsidRPr="00D0634B">
        <w:rPr>
          <w:rFonts w:cs="Lucida Sans Unicode"/>
          <w:sz w:val="22"/>
          <w:szCs w:val="22"/>
          <w:lang w:val="en-US"/>
        </w:rPr>
        <w:t>instrument</w:t>
      </w:r>
      <w:r w:rsidRPr="00D0634B">
        <w:rPr>
          <w:rFonts w:cs="Lucida Sans Unicode"/>
          <w:sz w:val="22"/>
          <w:szCs w:val="22"/>
          <w:lang w:val="en-US"/>
        </w:rPr>
        <w:t xml:space="preserve"> strings,” said Dr. Iordanis Savvopoulos, head of the Granules &amp; Compounds Product Line at </w:t>
      </w:r>
      <w:proofErr w:type="spellStart"/>
      <w:r w:rsidRPr="00D0634B">
        <w:rPr>
          <w:rFonts w:cs="Lucida Sans Unicode"/>
          <w:sz w:val="22"/>
          <w:szCs w:val="22"/>
          <w:lang w:val="en-US"/>
        </w:rPr>
        <w:t>Evonik</w:t>
      </w:r>
      <w:proofErr w:type="spellEnd"/>
      <w:r w:rsidRPr="00D0634B">
        <w:rPr>
          <w:rFonts w:cs="Lucida Sans Unicode"/>
          <w:sz w:val="22"/>
          <w:szCs w:val="22"/>
          <w:lang w:val="en-US"/>
        </w:rPr>
        <w:t>.</w:t>
      </w:r>
      <w:r w:rsidR="00D0634B">
        <w:rPr>
          <w:rFonts w:cs="Lucida Sans Unicode"/>
          <w:sz w:val="22"/>
          <w:szCs w:val="22"/>
          <w:lang w:val="en-US"/>
        </w:rPr>
        <w:br/>
      </w:r>
    </w:p>
    <w:p w:rsidR="0091791E" w:rsidRDefault="00D0634B" w:rsidP="0091791E">
      <w:pPr>
        <w:pStyle w:val="Feature"/>
        <w:tabs>
          <w:tab w:val="clear" w:pos="360"/>
          <w:tab w:val="clear" w:pos="567"/>
        </w:tabs>
        <w:spacing w:line="300" w:lineRule="atLeast"/>
        <w:ind w:left="0" w:firstLine="0"/>
        <w:rPr>
          <w:sz w:val="22"/>
          <w:szCs w:val="22"/>
          <w:lang w:val="en-US"/>
        </w:rPr>
      </w:pPr>
      <w:r>
        <w:rPr>
          <w:b/>
          <w:bCs/>
          <w:i/>
          <w:noProof/>
          <w:color w:val="000000"/>
          <w:sz w:val="18"/>
          <w:szCs w:val="18"/>
        </w:rPr>
        <w:drawing>
          <wp:inline distT="0" distB="0" distL="0" distR="0" wp14:anchorId="4587932B" wp14:editId="7D25B9A6">
            <wp:extent cx="4019550" cy="2680263"/>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tock-Saladore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3023" cy="2689247"/>
                    </a:xfrm>
                    <a:prstGeom prst="rect">
                      <a:avLst/>
                    </a:prstGeom>
                  </pic:spPr>
                </pic:pic>
              </a:graphicData>
            </a:graphic>
          </wp:inline>
        </w:drawing>
      </w:r>
    </w:p>
    <w:p w:rsidR="00D0634B" w:rsidRPr="00D0634B" w:rsidRDefault="00D0634B" w:rsidP="00D0634B">
      <w:pPr>
        <w:rPr>
          <w:sz w:val="20"/>
          <w:szCs w:val="20"/>
          <w:lang w:val="en-US"/>
        </w:rPr>
      </w:pPr>
      <w:r>
        <w:rPr>
          <w:b/>
          <w:sz w:val="20"/>
          <w:szCs w:val="20"/>
          <w:lang w:val="en-US"/>
        </w:rPr>
        <w:br/>
      </w:r>
      <w:r w:rsidRPr="00D0634B">
        <w:rPr>
          <w:b/>
          <w:sz w:val="20"/>
          <w:szCs w:val="20"/>
          <w:lang w:val="en-US"/>
        </w:rPr>
        <w:t>Capture:</w:t>
      </w:r>
      <w:r w:rsidRPr="00D0634B">
        <w:rPr>
          <w:sz w:val="20"/>
          <w:szCs w:val="20"/>
          <w:lang w:val="en-US"/>
        </w:rPr>
        <w:t xml:space="preserve"> </w:t>
      </w:r>
      <w:proofErr w:type="spellStart"/>
      <w:r w:rsidRPr="00D0634B">
        <w:rPr>
          <w:sz w:val="20"/>
          <w:szCs w:val="20"/>
          <w:lang w:val="en-US"/>
        </w:rPr>
        <w:t>Evonik</w:t>
      </w:r>
      <w:proofErr w:type="spellEnd"/>
      <w:r w:rsidRPr="00D0634B">
        <w:rPr>
          <w:sz w:val="20"/>
          <w:szCs w:val="20"/>
          <w:lang w:val="en-US"/>
        </w:rPr>
        <w:t xml:space="preserve"> and NTEC have jointly developed a new monofilament </w:t>
      </w:r>
      <w:r>
        <w:rPr>
          <w:sz w:val="20"/>
          <w:szCs w:val="20"/>
          <w:lang w:val="en-US"/>
        </w:rPr>
        <w:t>for instrument strings using V</w:t>
      </w:r>
      <w:r w:rsidRPr="00D0634B">
        <w:rPr>
          <w:sz w:val="20"/>
          <w:szCs w:val="20"/>
          <w:lang w:val="en-US"/>
        </w:rPr>
        <w:t xml:space="preserve">ESTAMID® D18 - </w:t>
      </w:r>
      <w:r>
        <w:rPr>
          <w:sz w:val="20"/>
          <w:szCs w:val="20"/>
          <w:lang w:val="en-US"/>
        </w:rPr>
        <w:t>p</w:t>
      </w:r>
      <w:r w:rsidRPr="00D0634B">
        <w:rPr>
          <w:sz w:val="20"/>
          <w:szCs w:val="20"/>
          <w:lang w:val="en-US"/>
        </w:rPr>
        <w:t>olyamid</w:t>
      </w:r>
      <w:r>
        <w:rPr>
          <w:sz w:val="20"/>
          <w:szCs w:val="20"/>
          <w:lang w:val="en-US"/>
        </w:rPr>
        <w:t>e</w:t>
      </w:r>
      <w:r w:rsidRPr="00D0634B">
        <w:rPr>
          <w:sz w:val="20"/>
          <w:szCs w:val="20"/>
          <w:lang w:val="en-US"/>
        </w:rPr>
        <w:t xml:space="preserve"> 612 </w:t>
      </w:r>
      <w:r>
        <w:rPr>
          <w:sz w:val="20"/>
          <w:szCs w:val="20"/>
          <w:lang w:val="en-US"/>
        </w:rPr>
        <w:t>–</w:t>
      </w:r>
      <w:r w:rsidRPr="00D0634B">
        <w:rPr>
          <w:sz w:val="20"/>
          <w:szCs w:val="20"/>
          <w:lang w:val="en-US"/>
        </w:rPr>
        <w:t xml:space="preserve"> f</w:t>
      </w:r>
      <w:r>
        <w:rPr>
          <w:sz w:val="20"/>
          <w:szCs w:val="20"/>
          <w:lang w:val="en-US"/>
        </w:rPr>
        <w:t xml:space="preserve">rom </w:t>
      </w:r>
      <w:proofErr w:type="spellStart"/>
      <w:r>
        <w:rPr>
          <w:sz w:val="20"/>
          <w:szCs w:val="20"/>
          <w:lang w:val="en-US"/>
        </w:rPr>
        <w:t>Evonik</w:t>
      </w:r>
      <w:proofErr w:type="spellEnd"/>
      <w:r w:rsidRPr="00D0634B">
        <w:rPr>
          <w:sz w:val="20"/>
          <w:szCs w:val="20"/>
          <w:lang w:val="en-US"/>
        </w:rPr>
        <w:t xml:space="preserve">. (Source: </w:t>
      </w:r>
      <w:proofErr w:type="spellStart"/>
      <w:r w:rsidRPr="00D0634B">
        <w:rPr>
          <w:sz w:val="20"/>
          <w:szCs w:val="20"/>
          <w:lang w:val="en-US"/>
        </w:rPr>
        <w:t>Saladorec</w:t>
      </w:r>
      <w:proofErr w:type="spellEnd"/>
      <w:r w:rsidRPr="00D0634B">
        <w:rPr>
          <w:sz w:val="20"/>
          <w:szCs w:val="20"/>
          <w:lang w:val="en-US"/>
        </w:rPr>
        <w:t>)</w:t>
      </w:r>
    </w:p>
    <w:p w:rsidR="0091791E" w:rsidRPr="00D0634B" w:rsidRDefault="0091791E" w:rsidP="0091791E">
      <w:pPr>
        <w:pStyle w:val="Feature"/>
        <w:tabs>
          <w:tab w:val="clear" w:pos="360"/>
          <w:tab w:val="clear" w:pos="567"/>
        </w:tabs>
        <w:spacing w:line="300" w:lineRule="atLeast"/>
        <w:ind w:left="0" w:firstLine="0"/>
        <w:rPr>
          <w:b/>
          <w:bCs/>
          <w:i/>
          <w:color w:val="000000"/>
          <w:sz w:val="18"/>
          <w:szCs w:val="18"/>
          <w:lang w:val="en-US"/>
        </w:rPr>
      </w:pPr>
    </w:p>
    <w:p w:rsidR="00D0634B" w:rsidRPr="00D0634B" w:rsidRDefault="00D0634B" w:rsidP="0091791E">
      <w:pPr>
        <w:pStyle w:val="Feature"/>
        <w:tabs>
          <w:tab w:val="clear" w:pos="360"/>
          <w:tab w:val="clear" w:pos="567"/>
        </w:tabs>
        <w:spacing w:line="300" w:lineRule="atLeast"/>
        <w:ind w:left="0" w:firstLine="0"/>
        <w:rPr>
          <w:b/>
          <w:bCs/>
          <w:i/>
          <w:color w:val="000000"/>
          <w:sz w:val="18"/>
          <w:szCs w:val="18"/>
          <w:lang w:val="en-US"/>
        </w:rPr>
      </w:pPr>
    </w:p>
    <w:p w:rsidR="00BF555F" w:rsidRPr="00896C64" w:rsidRDefault="00BF555F" w:rsidP="00BF555F">
      <w:pPr>
        <w:spacing w:line="220" w:lineRule="exact"/>
        <w:outlineLvl w:val="0"/>
        <w:rPr>
          <w:rFonts w:cs="Lucida Sans Unicode"/>
          <w:b/>
          <w:bCs/>
          <w:color w:val="000000"/>
          <w:sz w:val="18"/>
          <w:szCs w:val="18"/>
          <w:lang w:val="en-US"/>
        </w:rPr>
      </w:pPr>
      <w:r w:rsidRPr="00896C64">
        <w:rPr>
          <w:rFonts w:cs="Lucida Sans Unicode"/>
          <w:b/>
          <w:bCs/>
          <w:color w:val="000000"/>
          <w:sz w:val="18"/>
          <w:szCs w:val="18"/>
          <w:lang w:val="en-US"/>
        </w:rPr>
        <w:t xml:space="preserve">Company information </w:t>
      </w:r>
    </w:p>
    <w:p w:rsidR="00BF555F" w:rsidRPr="00BF555F" w:rsidRDefault="00BF555F" w:rsidP="00BF555F">
      <w:pPr>
        <w:spacing w:line="220" w:lineRule="exact"/>
        <w:rPr>
          <w:rFonts w:cs="Lucida Sans Unicode"/>
          <w:sz w:val="18"/>
          <w:szCs w:val="18"/>
          <w:lang w:val="en-US"/>
        </w:rPr>
      </w:pPr>
      <w:proofErr w:type="spellStart"/>
      <w:r w:rsidRPr="00BF555F">
        <w:rPr>
          <w:rFonts w:cs="Lucida Sans Unicode"/>
          <w:sz w:val="18"/>
          <w:szCs w:val="18"/>
          <w:lang w:val="en-US"/>
        </w:rPr>
        <w:t>Evonik</w:t>
      </w:r>
      <w:proofErr w:type="spellEnd"/>
      <w:r w:rsidRPr="00BF555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BF555F" w:rsidRDefault="00BF555F" w:rsidP="00BF555F">
      <w:pPr>
        <w:spacing w:line="220" w:lineRule="exact"/>
        <w:rPr>
          <w:rFonts w:cs="Lucida Sans Unicode"/>
          <w:sz w:val="18"/>
          <w:szCs w:val="18"/>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lastRenderedPageBreak/>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BF" w:rsidRDefault="002531BF" w:rsidP="00FD1184">
      <w:r>
        <w:separator/>
      </w:r>
    </w:p>
  </w:endnote>
  <w:endnote w:type="continuationSeparator" w:id="0">
    <w:p w:rsidR="002531BF" w:rsidRDefault="002531B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BF" w:rsidRDefault="002531BF">
    <w:pPr>
      <w:pStyle w:val="Fuzeile"/>
    </w:pPr>
  </w:p>
  <w:p w:rsidR="002531BF" w:rsidRDefault="002531BF">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E3ECC">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E3EC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BF" w:rsidRDefault="002531BF" w:rsidP="00316EC0">
    <w:pPr>
      <w:pStyle w:val="Fuzeile"/>
    </w:pPr>
  </w:p>
  <w:p w:rsidR="002531BF" w:rsidRPr="005225EC" w:rsidRDefault="002531BF"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E3ECC">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E3ECC">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BF" w:rsidRDefault="002531BF" w:rsidP="00FD1184">
      <w:r>
        <w:separator/>
      </w:r>
    </w:p>
  </w:footnote>
  <w:footnote w:type="continuationSeparator" w:id="0">
    <w:p w:rsidR="002531BF" w:rsidRDefault="002531B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BF" w:rsidRPr="003F4CD0" w:rsidRDefault="002531BF"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BF" w:rsidRPr="003F4CD0" w:rsidRDefault="002531BF">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2985C1B"/>
    <w:multiLevelType w:val="hybridMultilevel"/>
    <w:tmpl w:val="81AC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7"/>
  </w:num>
  <w:num w:numId="16">
    <w:abstractNumId w:val="16"/>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5DB8"/>
    <w:rsid w:val="00035360"/>
    <w:rsid w:val="00046C72"/>
    <w:rsid w:val="00047E57"/>
    <w:rsid w:val="00084555"/>
    <w:rsid w:val="00086556"/>
    <w:rsid w:val="00092F83"/>
    <w:rsid w:val="000946B8"/>
    <w:rsid w:val="000A0DDB"/>
    <w:rsid w:val="000B4D73"/>
    <w:rsid w:val="000D081A"/>
    <w:rsid w:val="000D1DD8"/>
    <w:rsid w:val="000D7DF9"/>
    <w:rsid w:val="000E06AB"/>
    <w:rsid w:val="000E2184"/>
    <w:rsid w:val="000F70A3"/>
    <w:rsid w:val="000F7816"/>
    <w:rsid w:val="00124443"/>
    <w:rsid w:val="0012557E"/>
    <w:rsid w:val="0014346F"/>
    <w:rsid w:val="00162B4B"/>
    <w:rsid w:val="001631E8"/>
    <w:rsid w:val="00165932"/>
    <w:rsid w:val="00166485"/>
    <w:rsid w:val="0017414F"/>
    <w:rsid w:val="00180DC0"/>
    <w:rsid w:val="001837C2"/>
    <w:rsid w:val="00183F73"/>
    <w:rsid w:val="00191AC3"/>
    <w:rsid w:val="00191B6A"/>
    <w:rsid w:val="001936C1"/>
    <w:rsid w:val="00193F4E"/>
    <w:rsid w:val="00196518"/>
    <w:rsid w:val="001C52BF"/>
    <w:rsid w:val="001F7C26"/>
    <w:rsid w:val="00217052"/>
    <w:rsid w:val="00221C32"/>
    <w:rsid w:val="002427AA"/>
    <w:rsid w:val="0024351A"/>
    <w:rsid w:val="0024351E"/>
    <w:rsid w:val="002531BF"/>
    <w:rsid w:val="00254341"/>
    <w:rsid w:val="0027659F"/>
    <w:rsid w:val="00287090"/>
    <w:rsid w:val="00290F07"/>
    <w:rsid w:val="00297333"/>
    <w:rsid w:val="002A3233"/>
    <w:rsid w:val="002B1589"/>
    <w:rsid w:val="002B6293"/>
    <w:rsid w:val="002B645E"/>
    <w:rsid w:val="002C10C6"/>
    <w:rsid w:val="002C12A0"/>
    <w:rsid w:val="002D206A"/>
    <w:rsid w:val="002D2996"/>
    <w:rsid w:val="002D5F0C"/>
    <w:rsid w:val="002E3ECC"/>
    <w:rsid w:val="002F364E"/>
    <w:rsid w:val="002F49B3"/>
    <w:rsid w:val="00301998"/>
    <w:rsid w:val="003067D4"/>
    <w:rsid w:val="0031020E"/>
    <w:rsid w:val="00310BD6"/>
    <w:rsid w:val="00316EC0"/>
    <w:rsid w:val="00345B60"/>
    <w:rsid w:val="003508E4"/>
    <w:rsid w:val="00364D2E"/>
    <w:rsid w:val="00367974"/>
    <w:rsid w:val="00380845"/>
    <w:rsid w:val="00384C52"/>
    <w:rsid w:val="00387ABA"/>
    <w:rsid w:val="003A023D"/>
    <w:rsid w:val="003C0198"/>
    <w:rsid w:val="003C3989"/>
    <w:rsid w:val="003D6E84"/>
    <w:rsid w:val="003E4D56"/>
    <w:rsid w:val="003F4CD0"/>
    <w:rsid w:val="004016F5"/>
    <w:rsid w:val="004146D3"/>
    <w:rsid w:val="00422338"/>
    <w:rsid w:val="00424F52"/>
    <w:rsid w:val="00451C5A"/>
    <w:rsid w:val="00454811"/>
    <w:rsid w:val="00464856"/>
    <w:rsid w:val="00476F6F"/>
    <w:rsid w:val="0048125C"/>
    <w:rsid w:val="004819B8"/>
    <w:rsid w:val="004820F9"/>
    <w:rsid w:val="0049367A"/>
    <w:rsid w:val="004A17C4"/>
    <w:rsid w:val="004A5E45"/>
    <w:rsid w:val="004C520C"/>
    <w:rsid w:val="004C5E53"/>
    <w:rsid w:val="004C672E"/>
    <w:rsid w:val="004D187A"/>
    <w:rsid w:val="004E04B2"/>
    <w:rsid w:val="004E1DCE"/>
    <w:rsid w:val="004E3505"/>
    <w:rsid w:val="004E4003"/>
    <w:rsid w:val="004F0B24"/>
    <w:rsid w:val="004F1444"/>
    <w:rsid w:val="004F1918"/>
    <w:rsid w:val="004F59E4"/>
    <w:rsid w:val="0050610C"/>
    <w:rsid w:val="00506750"/>
    <w:rsid w:val="00516C49"/>
    <w:rsid w:val="005225EC"/>
    <w:rsid w:val="00536E02"/>
    <w:rsid w:val="00537A93"/>
    <w:rsid w:val="00552ADA"/>
    <w:rsid w:val="0057548A"/>
    <w:rsid w:val="00581A76"/>
    <w:rsid w:val="00582643"/>
    <w:rsid w:val="00582C0E"/>
    <w:rsid w:val="00583E3E"/>
    <w:rsid w:val="00587C52"/>
    <w:rsid w:val="00593944"/>
    <w:rsid w:val="005A119C"/>
    <w:rsid w:val="005A20AE"/>
    <w:rsid w:val="005A73EC"/>
    <w:rsid w:val="005A7D03"/>
    <w:rsid w:val="005C5615"/>
    <w:rsid w:val="005E3211"/>
    <w:rsid w:val="005E6AE3"/>
    <w:rsid w:val="005E799F"/>
    <w:rsid w:val="005F234C"/>
    <w:rsid w:val="005F50D9"/>
    <w:rsid w:val="0060031A"/>
    <w:rsid w:val="00600E86"/>
    <w:rsid w:val="00604DFD"/>
    <w:rsid w:val="00605C02"/>
    <w:rsid w:val="00606252"/>
    <w:rsid w:val="00606A38"/>
    <w:rsid w:val="00635F70"/>
    <w:rsid w:val="006377E2"/>
    <w:rsid w:val="00645F2F"/>
    <w:rsid w:val="006509FE"/>
    <w:rsid w:val="00652A75"/>
    <w:rsid w:val="006651E2"/>
    <w:rsid w:val="006A581A"/>
    <w:rsid w:val="006A5A6B"/>
    <w:rsid w:val="006C6EA8"/>
    <w:rsid w:val="006D183B"/>
    <w:rsid w:val="006D601A"/>
    <w:rsid w:val="006E2F15"/>
    <w:rsid w:val="006E434B"/>
    <w:rsid w:val="006F3AB9"/>
    <w:rsid w:val="00717EDA"/>
    <w:rsid w:val="0072366D"/>
    <w:rsid w:val="00723778"/>
    <w:rsid w:val="00731495"/>
    <w:rsid w:val="00744E98"/>
    <w:rsid w:val="00744FA6"/>
    <w:rsid w:val="00763004"/>
    <w:rsid w:val="00770879"/>
    <w:rsid w:val="00775D2E"/>
    <w:rsid w:val="007767AB"/>
    <w:rsid w:val="00784360"/>
    <w:rsid w:val="007A2C47"/>
    <w:rsid w:val="007B0B2B"/>
    <w:rsid w:val="007C1E2C"/>
    <w:rsid w:val="007C2F1B"/>
    <w:rsid w:val="007C4857"/>
    <w:rsid w:val="007E025C"/>
    <w:rsid w:val="007E7C76"/>
    <w:rsid w:val="007F1506"/>
    <w:rsid w:val="007F200A"/>
    <w:rsid w:val="007F3646"/>
    <w:rsid w:val="007F59C2"/>
    <w:rsid w:val="007F7820"/>
    <w:rsid w:val="00800AA9"/>
    <w:rsid w:val="0081515B"/>
    <w:rsid w:val="00816BD2"/>
    <w:rsid w:val="00816CB3"/>
    <w:rsid w:val="00825D88"/>
    <w:rsid w:val="008352AA"/>
    <w:rsid w:val="00836B9A"/>
    <w:rsid w:val="0084389E"/>
    <w:rsid w:val="00860A6B"/>
    <w:rsid w:val="0088508F"/>
    <w:rsid w:val="00885442"/>
    <w:rsid w:val="00896C64"/>
    <w:rsid w:val="00897078"/>
    <w:rsid w:val="008A0740"/>
    <w:rsid w:val="008A0D35"/>
    <w:rsid w:val="008A2AE8"/>
    <w:rsid w:val="008B03E0"/>
    <w:rsid w:val="008B7AFE"/>
    <w:rsid w:val="008C00D3"/>
    <w:rsid w:val="008C52EF"/>
    <w:rsid w:val="008E0871"/>
    <w:rsid w:val="008E7921"/>
    <w:rsid w:val="008F49C5"/>
    <w:rsid w:val="0090621C"/>
    <w:rsid w:val="00912F17"/>
    <w:rsid w:val="0091791E"/>
    <w:rsid w:val="00935881"/>
    <w:rsid w:val="009454A0"/>
    <w:rsid w:val="00954060"/>
    <w:rsid w:val="009560C1"/>
    <w:rsid w:val="00966112"/>
    <w:rsid w:val="00971345"/>
    <w:rsid w:val="00972915"/>
    <w:rsid w:val="009752DC"/>
    <w:rsid w:val="0097547F"/>
    <w:rsid w:val="00977987"/>
    <w:rsid w:val="009814C9"/>
    <w:rsid w:val="009817FB"/>
    <w:rsid w:val="00983638"/>
    <w:rsid w:val="0098727A"/>
    <w:rsid w:val="009A16A5"/>
    <w:rsid w:val="009A6DE4"/>
    <w:rsid w:val="009A7CDC"/>
    <w:rsid w:val="009C2B65"/>
    <w:rsid w:val="009C40DA"/>
    <w:rsid w:val="009C475F"/>
    <w:rsid w:val="009C5F4B"/>
    <w:rsid w:val="009D5377"/>
    <w:rsid w:val="009E4892"/>
    <w:rsid w:val="009F6AA2"/>
    <w:rsid w:val="00A0222B"/>
    <w:rsid w:val="00A16154"/>
    <w:rsid w:val="00A26858"/>
    <w:rsid w:val="00A30BD0"/>
    <w:rsid w:val="00A333FB"/>
    <w:rsid w:val="00A34137"/>
    <w:rsid w:val="00A3644E"/>
    <w:rsid w:val="00A41C88"/>
    <w:rsid w:val="00A60CE5"/>
    <w:rsid w:val="00A70C5E"/>
    <w:rsid w:val="00A712B8"/>
    <w:rsid w:val="00A804CC"/>
    <w:rsid w:val="00A81F2D"/>
    <w:rsid w:val="00A97CD7"/>
    <w:rsid w:val="00A97EAD"/>
    <w:rsid w:val="00AA15C6"/>
    <w:rsid w:val="00AA77A3"/>
    <w:rsid w:val="00AE3848"/>
    <w:rsid w:val="00AF0606"/>
    <w:rsid w:val="00AF6529"/>
    <w:rsid w:val="00AF6614"/>
    <w:rsid w:val="00AF7D27"/>
    <w:rsid w:val="00B2025B"/>
    <w:rsid w:val="00B31D5A"/>
    <w:rsid w:val="00B5137F"/>
    <w:rsid w:val="00B53877"/>
    <w:rsid w:val="00B56705"/>
    <w:rsid w:val="00B656C6"/>
    <w:rsid w:val="00B75CA9"/>
    <w:rsid w:val="00B811DE"/>
    <w:rsid w:val="00B83A7F"/>
    <w:rsid w:val="00B9317E"/>
    <w:rsid w:val="00BA41A7"/>
    <w:rsid w:val="00BA4C6A"/>
    <w:rsid w:val="00BA584D"/>
    <w:rsid w:val="00BC08D6"/>
    <w:rsid w:val="00BC1B97"/>
    <w:rsid w:val="00BC1D7E"/>
    <w:rsid w:val="00BE1628"/>
    <w:rsid w:val="00BE7A76"/>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D3A22"/>
    <w:rsid w:val="00CE2E92"/>
    <w:rsid w:val="00CF2E07"/>
    <w:rsid w:val="00CF3942"/>
    <w:rsid w:val="00D0634B"/>
    <w:rsid w:val="00D12103"/>
    <w:rsid w:val="00D37F3A"/>
    <w:rsid w:val="00D46695"/>
    <w:rsid w:val="00D46DAB"/>
    <w:rsid w:val="00D50B3E"/>
    <w:rsid w:val="00D51D9E"/>
    <w:rsid w:val="00D5275A"/>
    <w:rsid w:val="00D60C11"/>
    <w:rsid w:val="00D630D8"/>
    <w:rsid w:val="00D72A07"/>
    <w:rsid w:val="00D81410"/>
    <w:rsid w:val="00D84239"/>
    <w:rsid w:val="00D90774"/>
    <w:rsid w:val="00D95388"/>
    <w:rsid w:val="00DB3E3C"/>
    <w:rsid w:val="00DC1267"/>
    <w:rsid w:val="00DC1494"/>
    <w:rsid w:val="00DE534A"/>
    <w:rsid w:val="00DE76BC"/>
    <w:rsid w:val="00DF0E2B"/>
    <w:rsid w:val="00E012F7"/>
    <w:rsid w:val="00E03223"/>
    <w:rsid w:val="00E05BB2"/>
    <w:rsid w:val="00E120CF"/>
    <w:rsid w:val="00E172A1"/>
    <w:rsid w:val="00E17C9E"/>
    <w:rsid w:val="00E17FDD"/>
    <w:rsid w:val="00E363F0"/>
    <w:rsid w:val="00E430EA"/>
    <w:rsid w:val="00E44B62"/>
    <w:rsid w:val="00E46D1E"/>
    <w:rsid w:val="00E6418A"/>
    <w:rsid w:val="00E67EA2"/>
    <w:rsid w:val="00E74511"/>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67E2F"/>
    <w:rsid w:val="00F94E80"/>
    <w:rsid w:val="00F96808"/>
    <w:rsid w:val="00F96B9B"/>
    <w:rsid w:val="00FA151A"/>
    <w:rsid w:val="00FA5F5C"/>
    <w:rsid w:val="00FB316C"/>
    <w:rsid w:val="00FC7A2A"/>
    <w:rsid w:val="00FD0461"/>
    <w:rsid w:val="00FD1184"/>
    <w:rsid w:val="00FE448E"/>
    <w:rsid w:val="00FE58FD"/>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Feature">
    <w:name w:val="Feature"/>
    <w:basedOn w:val="Aufzhlungszeichen"/>
    <w:qFormat/>
    <w:rsid w:val="006377E2"/>
    <w:pPr>
      <w:numPr>
        <w:numId w:val="0"/>
      </w:numPr>
      <w:tabs>
        <w:tab w:val="num" w:pos="360"/>
        <w:tab w:val="left" w:pos="567"/>
      </w:tabs>
      <w:ind w:left="360" w:hanging="360"/>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6200">
      <w:bodyDiv w:val="1"/>
      <w:marLeft w:val="0"/>
      <w:marRight w:val="0"/>
      <w:marTop w:val="0"/>
      <w:marBottom w:val="0"/>
      <w:divBdr>
        <w:top w:val="none" w:sz="0" w:space="0" w:color="auto"/>
        <w:left w:val="none" w:sz="0" w:space="0" w:color="auto"/>
        <w:bottom w:val="none" w:sz="0" w:space="0" w:color="auto"/>
        <w:right w:val="none" w:sz="0" w:space="0" w:color="auto"/>
      </w:divBdr>
    </w:div>
    <w:div w:id="427777681">
      <w:bodyDiv w:val="1"/>
      <w:marLeft w:val="0"/>
      <w:marRight w:val="0"/>
      <w:marTop w:val="0"/>
      <w:marBottom w:val="0"/>
      <w:divBdr>
        <w:top w:val="none" w:sz="0" w:space="0" w:color="auto"/>
        <w:left w:val="none" w:sz="0" w:space="0" w:color="auto"/>
        <w:bottom w:val="none" w:sz="0" w:space="0" w:color="auto"/>
        <w:right w:val="none" w:sz="0" w:space="0" w:color="auto"/>
      </w:divBdr>
    </w:div>
    <w:div w:id="610673694">
      <w:bodyDiv w:val="1"/>
      <w:marLeft w:val="0"/>
      <w:marRight w:val="0"/>
      <w:marTop w:val="0"/>
      <w:marBottom w:val="0"/>
      <w:divBdr>
        <w:top w:val="none" w:sz="0" w:space="0" w:color="auto"/>
        <w:left w:val="none" w:sz="0" w:space="0" w:color="auto"/>
        <w:bottom w:val="none" w:sz="0" w:space="0" w:color="auto"/>
        <w:right w:val="none" w:sz="0" w:space="0" w:color="auto"/>
      </w:divBdr>
      <w:divsChild>
        <w:div w:id="1973052234">
          <w:marLeft w:val="0"/>
          <w:marRight w:val="0"/>
          <w:marTop w:val="0"/>
          <w:marBottom w:val="0"/>
          <w:divBdr>
            <w:top w:val="none" w:sz="0" w:space="0" w:color="auto"/>
            <w:left w:val="none" w:sz="0" w:space="0" w:color="auto"/>
            <w:bottom w:val="none" w:sz="0" w:space="0" w:color="auto"/>
            <w:right w:val="none" w:sz="0" w:space="0" w:color="auto"/>
          </w:divBdr>
          <w:divsChild>
            <w:div w:id="1797406073">
              <w:marLeft w:val="0"/>
              <w:marRight w:val="0"/>
              <w:marTop w:val="0"/>
              <w:marBottom w:val="0"/>
              <w:divBdr>
                <w:top w:val="none" w:sz="0" w:space="0" w:color="auto"/>
                <w:left w:val="none" w:sz="0" w:space="0" w:color="auto"/>
                <w:bottom w:val="none" w:sz="0" w:space="0" w:color="auto"/>
                <w:right w:val="none" w:sz="0" w:space="0" w:color="auto"/>
              </w:divBdr>
              <w:divsChild>
                <w:div w:id="489369209">
                  <w:marLeft w:val="0"/>
                  <w:marRight w:val="0"/>
                  <w:marTop w:val="0"/>
                  <w:marBottom w:val="0"/>
                  <w:divBdr>
                    <w:top w:val="none" w:sz="0" w:space="0" w:color="auto"/>
                    <w:left w:val="none" w:sz="0" w:space="0" w:color="auto"/>
                    <w:bottom w:val="none" w:sz="0" w:space="0" w:color="auto"/>
                    <w:right w:val="none" w:sz="0" w:space="0" w:color="auto"/>
                  </w:divBdr>
                  <w:divsChild>
                    <w:div w:id="1499811946">
                      <w:marLeft w:val="0"/>
                      <w:marRight w:val="0"/>
                      <w:marTop w:val="0"/>
                      <w:marBottom w:val="0"/>
                      <w:divBdr>
                        <w:top w:val="none" w:sz="0" w:space="0" w:color="auto"/>
                        <w:left w:val="none" w:sz="0" w:space="0" w:color="auto"/>
                        <w:bottom w:val="none" w:sz="0" w:space="0" w:color="auto"/>
                        <w:right w:val="none" w:sz="0" w:space="0" w:color="auto"/>
                      </w:divBdr>
                      <w:divsChild>
                        <w:div w:id="1589386191">
                          <w:marLeft w:val="0"/>
                          <w:marRight w:val="0"/>
                          <w:marTop w:val="0"/>
                          <w:marBottom w:val="0"/>
                          <w:divBdr>
                            <w:top w:val="none" w:sz="0" w:space="0" w:color="auto"/>
                            <w:left w:val="none" w:sz="0" w:space="0" w:color="auto"/>
                            <w:bottom w:val="none" w:sz="0" w:space="0" w:color="auto"/>
                            <w:right w:val="none" w:sz="0" w:space="0" w:color="auto"/>
                          </w:divBdr>
                          <w:divsChild>
                            <w:div w:id="1107848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89403">
      <w:bodyDiv w:val="1"/>
      <w:marLeft w:val="0"/>
      <w:marRight w:val="0"/>
      <w:marTop w:val="0"/>
      <w:marBottom w:val="0"/>
      <w:divBdr>
        <w:top w:val="none" w:sz="0" w:space="0" w:color="auto"/>
        <w:left w:val="none" w:sz="0" w:space="0" w:color="auto"/>
        <w:bottom w:val="none" w:sz="0" w:space="0" w:color="auto"/>
        <w:right w:val="none" w:sz="0" w:space="0" w:color="auto"/>
      </w:divBdr>
    </w:div>
    <w:div w:id="1294361140">
      <w:bodyDiv w:val="1"/>
      <w:marLeft w:val="0"/>
      <w:marRight w:val="0"/>
      <w:marTop w:val="0"/>
      <w:marBottom w:val="0"/>
      <w:divBdr>
        <w:top w:val="none" w:sz="0" w:space="0" w:color="auto"/>
        <w:left w:val="none" w:sz="0" w:space="0" w:color="auto"/>
        <w:bottom w:val="none" w:sz="0" w:space="0" w:color="auto"/>
        <w:right w:val="none" w:sz="0" w:space="0" w:color="auto"/>
      </w:divBdr>
    </w:div>
    <w:div w:id="1417675450">
      <w:bodyDiv w:val="1"/>
      <w:marLeft w:val="0"/>
      <w:marRight w:val="0"/>
      <w:marTop w:val="0"/>
      <w:marBottom w:val="0"/>
      <w:divBdr>
        <w:top w:val="none" w:sz="0" w:space="0" w:color="auto"/>
        <w:left w:val="none" w:sz="0" w:space="0" w:color="auto"/>
        <w:bottom w:val="none" w:sz="0" w:space="0" w:color="auto"/>
        <w:right w:val="none" w:sz="0" w:space="0" w:color="auto"/>
      </w:divBdr>
    </w:div>
    <w:div w:id="16635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4BCA-584E-4E23-8C45-941ABB71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B947CC91.dotm</Template>
  <TotalTime>0</TotalTime>
  <Pages>3</Pages>
  <Words>575</Words>
  <Characters>3629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4196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Janusz</cp:lastModifiedBy>
  <cp:revision>4</cp:revision>
  <cp:lastPrinted>2017-07-10T17:44:00Z</cp:lastPrinted>
  <dcterms:created xsi:type="dcterms:W3CDTF">2017-07-11T12:52:00Z</dcterms:created>
  <dcterms:modified xsi:type="dcterms:W3CDTF">2017-07-17T06:44:00Z</dcterms:modified>
</cp:coreProperties>
</file>